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D34D" w14:textId="77777777" w:rsidR="00552706" w:rsidRPr="001D3076" w:rsidRDefault="00552706" w:rsidP="00552706">
      <w:pPr>
        <w:rPr>
          <w:rFonts w:ascii="Trebuchet MS" w:hAnsi="Trebuchet MS"/>
          <w:b/>
          <w:color w:val="C00000"/>
          <w:sz w:val="32"/>
          <w:szCs w:val="32"/>
        </w:rPr>
      </w:pPr>
      <w:r w:rsidRPr="001D3076">
        <w:rPr>
          <w:rFonts w:ascii="Trebuchet MS" w:hAnsi="Trebuchet MS"/>
          <w:b/>
          <w:color w:val="C00000"/>
          <w:sz w:val="32"/>
          <w:szCs w:val="32"/>
        </w:rPr>
        <w:t>Hinter dem schönen Schein</w:t>
      </w:r>
    </w:p>
    <w:p w14:paraId="3E8FD444" w14:textId="77777777" w:rsidR="00552706" w:rsidRPr="00552706" w:rsidRDefault="00552706" w:rsidP="00552706">
      <w:pPr>
        <w:rPr>
          <w:rFonts w:ascii="Trebuchet MS" w:hAnsi="Trebuchet MS"/>
          <w:b/>
          <w:sz w:val="21"/>
          <w:szCs w:val="21"/>
        </w:rPr>
      </w:pPr>
      <w:r w:rsidRPr="00552706">
        <w:rPr>
          <w:rFonts w:ascii="Trebuchet MS" w:hAnsi="Trebuchet MS"/>
          <w:b/>
          <w:sz w:val="21"/>
          <w:szCs w:val="21"/>
        </w:rPr>
        <w:t>Zum Internationalen Tag gegen Kinderarbeit am 12. Juni weist terre des hommes auf Kinderarbeit, Korruption und Verschleierung in der Lieferkette des Minerals Mica hin</w:t>
      </w:r>
    </w:p>
    <w:p w14:paraId="2ECEFD63" w14:textId="77777777" w:rsidR="00552706" w:rsidRPr="00552706" w:rsidRDefault="00552706" w:rsidP="00552706">
      <w:pPr>
        <w:rPr>
          <w:rFonts w:ascii="Trebuchet MS" w:hAnsi="Trebuchet MS"/>
          <w:sz w:val="21"/>
          <w:szCs w:val="21"/>
        </w:rPr>
      </w:pPr>
    </w:p>
    <w:p w14:paraId="55DB79C8" w14:textId="77777777" w:rsidR="00552706" w:rsidRPr="00552706" w:rsidRDefault="00552706" w:rsidP="00552706">
      <w:pPr>
        <w:rPr>
          <w:rFonts w:ascii="Trebuchet MS" w:hAnsi="Trebuchet MS"/>
          <w:sz w:val="21"/>
          <w:szCs w:val="21"/>
        </w:rPr>
      </w:pPr>
      <w:r w:rsidRPr="00552706">
        <w:rPr>
          <w:rFonts w:ascii="Trebuchet MS" w:hAnsi="Trebuchet MS"/>
          <w:color w:val="FF0000"/>
          <w:sz w:val="21"/>
          <w:szCs w:val="21"/>
        </w:rPr>
        <w:t xml:space="preserve">Musterstadt, </w:t>
      </w:r>
      <w:r w:rsidRPr="00552706">
        <w:rPr>
          <w:rFonts w:ascii="Trebuchet MS" w:hAnsi="Trebuchet MS"/>
          <w:sz w:val="21"/>
          <w:szCs w:val="21"/>
        </w:rPr>
        <w:t xml:space="preserve">10.06.2022 – In Indien schürfen rund 30.000 Kinder das Mineral Mica. Bedingt durch die Corona-Lockdowns, die besonders arme indische Tagelöhner trafen und ihre Kinder zum Arbeiten zwangen, ist ihre Zahl um 8.000 gestiegen. In den Abbaugebieten der rund 800 Dörfer in den indischen Bundesstaaten Bihar und Jharkhand graben Kinder wie Erwachsene Schächte bis zu 20 Meter tief und fördern das Mineral. </w:t>
      </w:r>
      <w:r w:rsidRPr="00552706">
        <w:rPr>
          <w:rFonts w:ascii="Trebuchet MS" w:hAnsi="Trebuchet MS"/>
          <w:color w:val="333333"/>
          <w:sz w:val="21"/>
          <w:szCs w:val="21"/>
        </w:rPr>
        <w:t xml:space="preserve">Jüngere Kinder sortieren die Ausbeute nach Größe, die Kleinsten sind vier Jahre alt. Immer wieder brechen Schächte ein, oft kommt es zu schweren Verletzungen und Todesfällen. Die Kinder weisen massive Schnittverletzungen an den Händen auf und leiden wegen der Staubentwicklung in den Schächten unter Atemwegserkrankungen. </w:t>
      </w:r>
    </w:p>
    <w:p w14:paraId="5FDBDE0C" w14:textId="77777777" w:rsidR="00552706" w:rsidRPr="00552706" w:rsidRDefault="00552706" w:rsidP="00552706">
      <w:pPr>
        <w:rPr>
          <w:rFonts w:ascii="Trebuchet MS" w:hAnsi="Trebuchet MS"/>
          <w:sz w:val="21"/>
          <w:szCs w:val="21"/>
        </w:rPr>
      </w:pPr>
    </w:p>
    <w:p w14:paraId="10E25DE2" w14:textId="77777777" w:rsidR="00552706" w:rsidRPr="00552706" w:rsidRDefault="00552706" w:rsidP="00552706">
      <w:pPr>
        <w:rPr>
          <w:rFonts w:ascii="Trebuchet MS" w:hAnsi="Trebuchet MS"/>
          <w:sz w:val="21"/>
          <w:szCs w:val="21"/>
        </w:rPr>
      </w:pPr>
      <w:r w:rsidRPr="00552706">
        <w:rPr>
          <w:rFonts w:ascii="Trebuchet MS" w:hAnsi="Trebuchet MS" w:cstheme="minorHAnsi"/>
          <w:sz w:val="21"/>
          <w:szCs w:val="21"/>
        </w:rPr>
        <w:t>Indien deckte im Jahr 2020 etwa 30 Prozent des Weltmarktes für Mica mit einem Gesamtwert von 57 Millionen US-Dollar. Das Mineral</w:t>
      </w:r>
      <w:r w:rsidRPr="00552706">
        <w:rPr>
          <w:rFonts w:ascii="Trebuchet MS" w:hAnsi="Trebuchet MS"/>
          <w:sz w:val="21"/>
          <w:szCs w:val="21"/>
        </w:rPr>
        <w:t xml:space="preserve"> ist in Autos, Elektronik, Baustoffen und Kosmetik enthalten. Allerdings ist die Gewinnung von Mica in den beiden Hauptabbaugebieten in den Bundesstaaten Bihar und Jharkhand illegal. Die terre des hommes-Recherche »Hinter dem schönen Schein« deckt auf, dass die Lieferkette von Korruption und Verschleierung geprägt ist. Die Familien verkaufen das Mica an lokale Aufkäufer*innen und erzielen einen Tagesverdienst von umgerechnet 1,40 bis 3,60 Euro. Über mehrere Zwischenhändler*innen gelangt das Mineral an weiterverarbeitende Betriebe, die die Herkunft verschleiern. In den weiterverarbeitenden Betrieben arbeiten keine Kinder, allerdings sind die Arbeitsbedingungen und die Entlohnung auch dort schlecht. Mehrere Besitzer*innen berichteten terre des hommes von regelmäßigen monatlichen Schmiergeldern, die an Polizei und Behörden zu entrichten seien, um weiterarbeiten zu können. Transporte zum Hafen von Kalkutta werden häufig nachts durchgeführt, um Polizeikontrollen und weitere Schutzgeldzahlungen zu umgehen. Für den Export werden falsche Papiere ausgestellt, um die Herkunft aus illegalen Quellen zu verschleiern. Deutsche Unternehmen bestätigten terre des hommes, dass sie ihre Mica Lieferkette bisher lediglich bis zu Importeuren nachvollziehen können. </w:t>
      </w:r>
    </w:p>
    <w:p w14:paraId="573873AD" w14:textId="77777777" w:rsidR="00552706" w:rsidRPr="00552706" w:rsidRDefault="00552706" w:rsidP="00552706">
      <w:pPr>
        <w:rPr>
          <w:rFonts w:ascii="Trebuchet MS" w:hAnsi="Trebuchet MS"/>
          <w:sz w:val="21"/>
          <w:szCs w:val="21"/>
        </w:rPr>
      </w:pPr>
    </w:p>
    <w:p w14:paraId="2BBAA61D" w14:textId="77777777" w:rsidR="00552706" w:rsidRPr="00552706" w:rsidRDefault="00552706" w:rsidP="00552706">
      <w:pPr>
        <w:rPr>
          <w:rFonts w:ascii="Trebuchet MS" w:hAnsi="Trebuchet MS"/>
          <w:color w:val="333333"/>
          <w:sz w:val="21"/>
          <w:szCs w:val="21"/>
        </w:rPr>
      </w:pPr>
      <w:r w:rsidRPr="00552706">
        <w:rPr>
          <w:rFonts w:ascii="Trebuchet MS" w:hAnsi="Trebuchet MS"/>
          <w:color w:val="333333"/>
          <w:sz w:val="21"/>
          <w:szCs w:val="21"/>
        </w:rPr>
        <w:t>terre des hommes fordert deshalb Mica verarbeitende Unternehmen der Auto- und Elektronikindustrie sowie der Kosmetikbranche auf, ihre Lieferkette bis zu den Schürfplätzen zu prüfen und sich gemeinsam für die Legalisierung des Mica-Abbaus in Bihar und Jharkhand und die Einhaltung grundlegender Menschen- und Arbeitsrechte einzusetzen. Bisher beteiligen sich 70 Unternehmen an der gemeinsamen Initiative für verantwortliche Mica-Gewinnung (</w:t>
      </w:r>
      <w:proofErr w:type="spellStart"/>
      <w:r w:rsidRPr="00552706">
        <w:rPr>
          <w:rFonts w:ascii="Trebuchet MS" w:hAnsi="Trebuchet MS"/>
          <w:color w:val="333333"/>
          <w:sz w:val="21"/>
          <w:szCs w:val="21"/>
        </w:rPr>
        <w:t>Responsible</w:t>
      </w:r>
      <w:proofErr w:type="spellEnd"/>
      <w:r w:rsidRPr="00552706">
        <w:rPr>
          <w:rFonts w:ascii="Trebuchet MS" w:hAnsi="Trebuchet MS"/>
          <w:color w:val="333333"/>
          <w:sz w:val="21"/>
          <w:szCs w:val="21"/>
        </w:rPr>
        <w:t xml:space="preserve"> Mica </w:t>
      </w:r>
      <w:r w:rsidRPr="00552706">
        <w:rPr>
          <w:rFonts w:ascii="Trebuchet MS" w:hAnsi="Trebuchet MS"/>
          <w:color w:val="333333"/>
          <w:sz w:val="21"/>
          <w:szCs w:val="21"/>
        </w:rPr>
        <w:lastRenderedPageBreak/>
        <w:t xml:space="preserve">Initiative), darunter BASF, L´Oréal, Merck, der Volkswagen Konzern und Daimler. »Es ist an der Zeit für eine stärkere gemeinsame Anstrengung, damit die Mica-Gewinnung endlich legalisiert wird. Die indische Regierung muss Arbeitsrechte und Mindestlöhne auch für diesen Sektor umsetzen und die Korruption bekämpfen. Nur dann können die Familien bessere Preise erzielen und wären nicht mehr auf die Mitarbeit der Kinder angewiesen«, </w:t>
      </w:r>
      <w:r w:rsidRPr="00552706">
        <w:rPr>
          <w:rFonts w:ascii="Trebuchet MS" w:hAnsi="Trebuchet MS"/>
          <w:color w:val="FF0000"/>
          <w:sz w:val="21"/>
          <w:szCs w:val="21"/>
        </w:rPr>
        <w:t>sagte Elke Mustermann von der terre des hommes-Gruppe Musterstadt.</w:t>
      </w:r>
      <w:r w:rsidRPr="00552706">
        <w:rPr>
          <w:rFonts w:ascii="Trebuchet MS" w:hAnsi="Trebuchet MS"/>
          <w:color w:val="333333"/>
          <w:sz w:val="21"/>
          <w:szCs w:val="21"/>
        </w:rPr>
        <w:t xml:space="preserve"> »Wir prüfen deshalb zurzeit, ob wir mit Hilfe des neuen Lieferkettengesetzes mehr Unternehmen zu verantwortlichem Handeln bewegen können.«</w:t>
      </w:r>
    </w:p>
    <w:p w14:paraId="32838073" w14:textId="77777777" w:rsidR="00552706" w:rsidRPr="00552706" w:rsidRDefault="00552706" w:rsidP="00552706">
      <w:pPr>
        <w:rPr>
          <w:rFonts w:ascii="Trebuchet MS" w:hAnsi="Trebuchet MS"/>
          <w:color w:val="333333"/>
          <w:sz w:val="21"/>
          <w:szCs w:val="21"/>
        </w:rPr>
      </w:pPr>
    </w:p>
    <w:p w14:paraId="79E3946A" w14:textId="77777777" w:rsidR="00552706" w:rsidRPr="00552706" w:rsidRDefault="00552706" w:rsidP="00552706">
      <w:pPr>
        <w:rPr>
          <w:rFonts w:ascii="Trebuchet MS" w:hAnsi="Trebuchet MS"/>
          <w:color w:val="333333"/>
          <w:sz w:val="21"/>
          <w:szCs w:val="21"/>
        </w:rPr>
      </w:pPr>
      <w:r w:rsidRPr="00552706">
        <w:rPr>
          <w:rFonts w:ascii="Trebuchet MS" w:hAnsi="Trebuchet MS"/>
          <w:color w:val="333333"/>
          <w:sz w:val="21"/>
          <w:szCs w:val="21"/>
        </w:rPr>
        <w:t xml:space="preserve">Verbraucher*innen haben im Moment keine Möglichkeit zu erkennen, ob das Mica in Autos, Handys oder in Kosmetik aus legalen Quellen kommt. terre des hommes bittet Verbraucher*innen, bei Unternehmen kritisch nachzufragen. »Ein Boykott oder der Ersatz durch synthetisches Mica schafft keine Abhilfe für die betroffenen Kinder und ihre Familien, denn sie würden ihre einzige Einkommensquelle verlieren. Wir wollen nicht das Schürfen von Mica beenden, sondern die Ausbeutung,« </w:t>
      </w:r>
      <w:r w:rsidRPr="00552706">
        <w:rPr>
          <w:rFonts w:ascii="Trebuchet MS" w:hAnsi="Trebuchet MS"/>
          <w:color w:val="FF0000"/>
          <w:sz w:val="21"/>
          <w:szCs w:val="21"/>
        </w:rPr>
        <w:t>so Elke Mustermann.</w:t>
      </w:r>
    </w:p>
    <w:p w14:paraId="2AC1A224" w14:textId="77777777" w:rsidR="00552706" w:rsidRPr="00552706" w:rsidRDefault="00552706" w:rsidP="00552706">
      <w:pPr>
        <w:rPr>
          <w:rFonts w:ascii="Trebuchet MS" w:hAnsi="Trebuchet MS"/>
          <w:color w:val="333333"/>
          <w:sz w:val="21"/>
          <w:szCs w:val="21"/>
        </w:rPr>
      </w:pPr>
    </w:p>
    <w:p w14:paraId="61760DD3" w14:textId="77777777" w:rsidR="00552706" w:rsidRPr="00552706" w:rsidRDefault="00552706" w:rsidP="00552706">
      <w:pPr>
        <w:rPr>
          <w:rFonts w:ascii="Trebuchet MS" w:hAnsi="Trebuchet MS"/>
          <w:color w:val="333333"/>
          <w:sz w:val="21"/>
          <w:szCs w:val="21"/>
        </w:rPr>
      </w:pPr>
      <w:r w:rsidRPr="00552706">
        <w:rPr>
          <w:rFonts w:ascii="Trebuchet MS" w:hAnsi="Trebuchet MS"/>
          <w:color w:val="333333"/>
          <w:sz w:val="21"/>
          <w:szCs w:val="21"/>
        </w:rPr>
        <w:t xml:space="preserve">terre des hommes engagiert sich in der </w:t>
      </w:r>
      <w:proofErr w:type="spellStart"/>
      <w:r w:rsidRPr="00552706">
        <w:rPr>
          <w:rFonts w:ascii="Trebuchet MS" w:hAnsi="Trebuchet MS"/>
          <w:color w:val="333333"/>
          <w:sz w:val="21"/>
          <w:szCs w:val="21"/>
        </w:rPr>
        <w:t>Responsible</w:t>
      </w:r>
      <w:proofErr w:type="spellEnd"/>
      <w:r w:rsidRPr="00552706">
        <w:rPr>
          <w:rFonts w:ascii="Trebuchet MS" w:hAnsi="Trebuchet MS"/>
          <w:color w:val="333333"/>
          <w:sz w:val="21"/>
          <w:szCs w:val="21"/>
        </w:rPr>
        <w:t xml:space="preserve"> Mica Initiative und sorgt in 100 Dörfern des Mica-Abbaugebietes in Indien dafür, dass Familien ohne die Mitarbeit der Kinder überleben können und alle Kinder die Schule besuchen. </w:t>
      </w:r>
    </w:p>
    <w:p w14:paraId="08FD5430" w14:textId="77777777" w:rsidR="00552706" w:rsidRPr="00552706" w:rsidRDefault="00552706" w:rsidP="00552706">
      <w:pPr>
        <w:rPr>
          <w:rFonts w:ascii="Trebuchet MS" w:hAnsi="Trebuchet MS"/>
          <w:sz w:val="21"/>
          <w:szCs w:val="21"/>
        </w:rPr>
      </w:pPr>
    </w:p>
    <w:p w14:paraId="79936490" w14:textId="4F824002" w:rsidR="00552706" w:rsidRPr="00552706" w:rsidRDefault="00552706" w:rsidP="00552706">
      <w:pPr>
        <w:rPr>
          <w:rFonts w:ascii="Trebuchet MS" w:hAnsi="Trebuchet MS"/>
          <w:sz w:val="21"/>
          <w:szCs w:val="21"/>
        </w:rPr>
      </w:pPr>
      <w:r w:rsidRPr="00552706">
        <w:rPr>
          <w:rFonts w:ascii="Trebuchet MS" w:hAnsi="Trebuchet MS"/>
          <w:sz w:val="21"/>
          <w:szCs w:val="21"/>
        </w:rPr>
        <w:t>__________________________</w:t>
      </w:r>
      <w:r w:rsidR="00D95DF8">
        <w:rPr>
          <w:rFonts w:ascii="Trebuchet MS" w:hAnsi="Trebuchet MS"/>
          <w:sz w:val="21"/>
          <w:szCs w:val="21"/>
        </w:rPr>
        <w:t>____</w:t>
      </w:r>
    </w:p>
    <w:p w14:paraId="2685F22F" w14:textId="77777777" w:rsidR="00552706" w:rsidRPr="00552706" w:rsidRDefault="00552706" w:rsidP="00552706">
      <w:pPr>
        <w:rPr>
          <w:rFonts w:ascii="Trebuchet MS" w:hAnsi="Trebuchet MS"/>
          <w:sz w:val="21"/>
          <w:szCs w:val="21"/>
        </w:rPr>
      </w:pPr>
      <w:r w:rsidRPr="00552706">
        <w:rPr>
          <w:rFonts w:ascii="Trebuchet MS" w:hAnsi="Trebuchet MS"/>
          <w:sz w:val="21"/>
          <w:szCs w:val="21"/>
        </w:rPr>
        <w:t>Verantwortlich: terre des hommes</w:t>
      </w:r>
    </w:p>
    <w:p w14:paraId="4E5BFBAD" w14:textId="77777777" w:rsidR="00D95DF8" w:rsidRDefault="00552706" w:rsidP="00552706">
      <w:pPr>
        <w:rPr>
          <w:rFonts w:ascii="Trebuchet MS" w:hAnsi="Trebuchet MS"/>
          <w:sz w:val="21"/>
          <w:szCs w:val="21"/>
        </w:rPr>
      </w:pPr>
      <w:r w:rsidRPr="00552706">
        <w:rPr>
          <w:rFonts w:ascii="Trebuchet MS" w:hAnsi="Trebuchet MS"/>
          <w:sz w:val="21"/>
          <w:szCs w:val="21"/>
        </w:rPr>
        <w:br/>
        <w:t xml:space="preserve">Für Rückfragen und Interviews: </w:t>
      </w:r>
      <w:r w:rsidRPr="00552706">
        <w:rPr>
          <w:rFonts w:ascii="Trebuchet MS" w:hAnsi="Trebuchet MS"/>
          <w:color w:val="FF0000"/>
          <w:sz w:val="21"/>
          <w:szCs w:val="21"/>
        </w:rPr>
        <w:t xml:space="preserve">Elke Musterfrau, Telefon 01 23/45 67 89 </w:t>
      </w:r>
      <w:r w:rsidRPr="00552706">
        <w:rPr>
          <w:rFonts w:ascii="Trebuchet MS" w:hAnsi="Trebuchet MS"/>
          <w:sz w:val="21"/>
          <w:szCs w:val="21"/>
        </w:rPr>
        <w:t xml:space="preserve">oder die terre des hommes-Pressestelle, Barbara Küppers, </w:t>
      </w:r>
      <w:hyperlink r:id="rId12" w:history="1">
        <w:r w:rsidRPr="00552706">
          <w:rPr>
            <w:rStyle w:val="Hyperlink"/>
            <w:rFonts w:ascii="Trebuchet MS" w:hAnsi="Trebuchet MS"/>
            <w:sz w:val="21"/>
            <w:szCs w:val="21"/>
          </w:rPr>
          <w:t>b.kueppers@tdh.de</w:t>
        </w:r>
      </w:hyperlink>
      <w:r w:rsidRPr="00552706">
        <w:rPr>
          <w:rFonts w:ascii="Trebuchet MS" w:hAnsi="Trebuchet MS"/>
          <w:sz w:val="21"/>
          <w:szCs w:val="21"/>
        </w:rPr>
        <w:t>,</w:t>
      </w:r>
    </w:p>
    <w:p w14:paraId="7BA8B0F0" w14:textId="24543AAE" w:rsidR="00552706" w:rsidRPr="00552706" w:rsidRDefault="00552706" w:rsidP="00552706">
      <w:pPr>
        <w:rPr>
          <w:rFonts w:ascii="Trebuchet MS" w:hAnsi="Trebuchet MS"/>
          <w:sz w:val="21"/>
          <w:szCs w:val="21"/>
        </w:rPr>
      </w:pPr>
      <w:r w:rsidRPr="00552706">
        <w:rPr>
          <w:rFonts w:ascii="Trebuchet MS" w:hAnsi="Trebuchet MS"/>
          <w:sz w:val="21"/>
          <w:szCs w:val="21"/>
        </w:rPr>
        <w:t>Telefon: 05 41</w:t>
      </w:r>
      <w:r w:rsidR="00D95DF8">
        <w:rPr>
          <w:rFonts w:ascii="Trebuchet MS" w:hAnsi="Trebuchet MS"/>
          <w:sz w:val="21"/>
          <w:szCs w:val="21"/>
        </w:rPr>
        <w:t xml:space="preserve"> </w:t>
      </w:r>
      <w:r w:rsidRPr="00552706">
        <w:rPr>
          <w:rFonts w:ascii="Trebuchet MS" w:hAnsi="Trebuchet MS"/>
          <w:sz w:val="21"/>
          <w:szCs w:val="21"/>
        </w:rPr>
        <w:t>/</w:t>
      </w:r>
      <w:r w:rsidR="00D95DF8">
        <w:rPr>
          <w:rFonts w:ascii="Trebuchet MS" w:hAnsi="Trebuchet MS"/>
          <w:sz w:val="21"/>
          <w:szCs w:val="21"/>
        </w:rPr>
        <w:t xml:space="preserve"> </w:t>
      </w:r>
      <w:r w:rsidRPr="00552706">
        <w:rPr>
          <w:rFonts w:ascii="Trebuchet MS" w:hAnsi="Trebuchet MS"/>
          <w:sz w:val="21"/>
          <w:szCs w:val="21"/>
        </w:rPr>
        <w:t>71</w:t>
      </w:r>
      <w:r w:rsidR="00D95DF8">
        <w:rPr>
          <w:rFonts w:ascii="Trebuchet MS" w:hAnsi="Trebuchet MS"/>
          <w:sz w:val="21"/>
          <w:szCs w:val="21"/>
        </w:rPr>
        <w:t xml:space="preserve"> </w:t>
      </w:r>
      <w:r w:rsidRPr="00552706">
        <w:rPr>
          <w:rFonts w:ascii="Trebuchet MS" w:hAnsi="Trebuchet MS"/>
          <w:sz w:val="21"/>
          <w:szCs w:val="21"/>
        </w:rPr>
        <w:t>01-175, mobil: 01 71 / 5 72 43 61</w:t>
      </w:r>
    </w:p>
    <w:p w14:paraId="1198EC6A" w14:textId="77777777" w:rsidR="00552706" w:rsidRPr="00552706" w:rsidRDefault="00552706" w:rsidP="00552706">
      <w:pPr>
        <w:rPr>
          <w:rFonts w:ascii="Trebuchet MS" w:hAnsi="Trebuchet MS"/>
          <w:sz w:val="21"/>
          <w:szCs w:val="21"/>
        </w:rPr>
      </w:pPr>
    </w:p>
    <w:p w14:paraId="32B2507C" w14:textId="77777777" w:rsidR="00552706" w:rsidRPr="00552706" w:rsidRDefault="00552706" w:rsidP="00552706">
      <w:pPr>
        <w:rPr>
          <w:rFonts w:ascii="Trebuchet MS" w:hAnsi="Trebuchet MS"/>
          <w:i/>
          <w:sz w:val="21"/>
          <w:szCs w:val="21"/>
        </w:rPr>
      </w:pPr>
      <w:r w:rsidRPr="00552706">
        <w:rPr>
          <w:rFonts w:ascii="Trebuchet MS" w:hAnsi="Trebuchet MS"/>
          <w:sz w:val="21"/>
          <w:szCs w:val="21"/>
        </w:rPr>
        <w:t xml:space="preserve">Foto zum kostenlosen Abdruck </w:t>
      </w:r>
      <w:r w:rsidRPr="00552706">
        <w:rPr>
          <w:rFonts w:ascii="Trebuchet MS" w:hAnsi="Trebuchet MS"/>
          <w:i/>
          <w:sz w:val="21"/>
          <w:szCs w:val="21"/>
        </w:rPr>
        <w:t>Download link</w:t>
      </w:r>
    </w:p>
    <w:p w14:paraId="7DC684CD" w14:textId="77777777" w:rsidR="00552706" w:rsidRPr="00552706" w:rsidRDefault="00552706" w:rsidP="00552706">
      <w:pPr>
        <w:rPr>
          <w:rFonts w:ascii="Trebuchet MS" w:hAnsi="Trebuchet MS"/>
          <w:i/>
          <w:sz w:val="21"/>
          <w:szCs w:val="21"/>
        </w:rPr>
      </w:pPr>
    </w:p>
    <w:p w14:paraId="43E1B1EC" w14:textId="4DB63A54" w:rsidR="00552706" w:rsidRPr="00552706" w:rsidRDefault="00552706" w:rsidP="00552706">
      <w:pPr>
        <w:rPr>
          <w:rFonts w:ascii="Trebuchet MS" w:hAnsi="Trebuchet MS"/>
          <w:i/>
          <w:sz w:val="21"/>
          <w:szCs w:val="21"/>
        </w:rPr>
      </w:pPr>
      <w:r w:rsidRPr="00552706">
        <w:rPr>
          <w:rFonts w:ascii="Trebuchet MS" w:hAnsi="Trebuchet MS"/>
          <w:i/>
          <w:sz w:val="21"/>
          <w:szCs w:val="21"/>
        </w:rPr>
        <w:t>Recherche »</w:t>
      </w:r>
      <w:hyperlink r:id="rId13" w:history="1">
        <w:r w:rsidRPr="00D95DF8">
          <w:rPr>
            <w:rStyle w:val="Hyperlink"/>
            <w:rFonts w:ascii="Trebuchet MS" w:hAnsi="Trebuchet MS"/>
            <w:i/>
            <w:sz w:val="21"/>
            <w:szCs w:val="21"/>
          </w:rPr>
          <w:t>Hinter dem schönen Schein – Kinderarbeit im Mica-Abbau in Indien</w:t>
        </w:r>
      </w:hyperlink>
      <w:r w:rsidRPr="00552706">
        <w:rPr>
          <w:rFonts w:ascii="Trebuchet MS" w:hAnsi="Trebuchet MS"/>
          <w:i/>
          <w:sz w:val="21"/>
          <w:szCs w:val="21"/>
        </w:rPr>
        <w:t xml:space="preserve">« </w:t>
      </w:r>
    </w:p>
    <w:p w14:paraId="4CC34DF1" w14:textId="283D8CA1" w:rsidR="008A245C" w:rsidRPr="00552706" w:rsidRDefault="00D95DF8" w:rsidP="00CF7D31">
      <w:pPr>
        <w:rPr>
          <w:rFonts w:ascii="Trebuchet MS" w:hAnsi="Trebuchet MS"/>
          <w:sz w:val="21"/>
          <w:szCs w:val="21"/>
        </w:rPr>
      </w:pPr>
      <w:r>
        <w:rPr>
          <w:rFonts w:ascii="Trebuchet MS" w:hAnsi="Trebuchet MS"/>
          <w:sz w:val="21"/>
          <w:szCs w:val="21"/>
        </w:rPr>
        <w:t xml:space="preserve">Weitere Informationen: </w:t>
      </w:r>
      <w:hyperlink r:id="rId14" w:history="1">
        <w:r w:rsidR="004E3A41" w:rsidRPr="00831AAC">
          <w:rPr>
            <w:rStyle w:val="Hyperlink"/>
            <w:rFonts w:ascii="Trebuchet MS" w:hAnsi="Trebuchet MS"/>
            <w:sz w:val="21"/>
            <w:szCs w:val="21"/>
          </w:rPr>
          <w:t>www.tdh.de/kinderarbeit</w:t>
        </w:r>
      </w:hyperlink>
      <w:r>
        <w:rPr>
          <w:rFonts w:ascii="Trebuchet MS" w:hAnsi="Trebuchet MS"/>
          <w:sz w:val="21"/>
          <w:szCs w:val="21"/>
        </w:rPr>
        <w:t xml:space="preserve"> </w:t>
      </w:r>
    </w:p>
    <w:sectPr w:rsidR="008A245C" w:rsidRPr="00552706" w:rsidSect="00A90E51">
      <w:headerReference w:type="even" r:id="rId15"/>
      <w:headerReference w:type="default" r:id="rId16"/>
      <w:headerReference w:type="first" r:id="rId17"/>
      <w:footerReference w:type="first" r:id="rId18"/>
      <w:pgSz w:w="11906" w:h="16838" w:code="9"/>
      <w:pgMar w:top="2268" w:right="2552" w:bottom="1418" w:left="1418" w:header="42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5E11" w14:textId="77777777" w:rsidR="00FB6284" w:rsidRDefault="00FB6284">
      <w:r>
        <w:separator/>
      </w:r>
    </w:p>
    <w:p w14:paraId="18F95FCF" w14:textId="77777777" w:rsidR="00FB6284" w:rsidRDefault="00FB6284"/>
  </w:endnote>
  <w:endnote w:type="continuationSeparator" w:id="0">
    <w:p w14:paraId="12D66487" w14:textId="77777777" w:rsidR="00FB6284" w:rsidRDefault="00FB6284">
      <w:r>
        <w:continuationSeparator/>
      </w:r>
    </w:p>
    <w:p w14:paraId="45DB400C" w14:textId="77777777" w:rsidR="00FB6284" w:rsidRDefault="00FB6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ariOT-Regular">
    <w:altName w:val="Arial"/>
    <w:panose1 w:val="00000000000000000000"/>
    <w:charset w:val="00"/>
    <w:family w:val="swiss"/>
    <w:notTrueType/>
    <w:pitch w:val="variable"/>
    <w:sig w:usb0="00000003"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9697" w14:textId="77777777" w:rsidR="00EA625C" w:rsidRDefault="005F4507">
    <w:pPr>
      <w:pStyle w:val="Fuzeile"/>
    </w:pPr>
    <w:r>
      <w:rPr>
        <w:noProof/>
      </w:rPr>
      <mc:AlternateContent>
        <mc:Choice Requires="wps">
          <w:drawing>
            <wp:anchor distT="0" distB="0" distL="114300" distR="114300" simplePos="0" relativeHeight="251653632" behindDoc="1" locked="1" layoutInCell="1" allowOverlap="0" wp14:anchorId="73395DC1" wp14:editId="7ACEA414">
              <wp:simplePos x="0" y="0"/>
              <wp:positionH relativeFrom="page">
                <wp:posOffset>6122035</wp:posOffset>
              </wp:positionH>
              <wp:positionV relativeFrom="page">
                <wp:posOffset>6480175</wp:posOffset>
              </wp:positionV>
              <wp:extent cx="1224280" cy="2698750"/>
              <wp:effectExtent l="0" t="0" r="1397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698750"/>
                      </a:xfrm>
                      <a:prstGeom prst="rect">
                        <a:avLst/>
                      </a:prstGeom>
                      <a:noFill/>
                      <a:ln>
                        <a:noFill/>
                      </a:ln>
                    </wps:spPr>
                    <wps:txbx>
                      <w:txbxContent>
                        <w:p w14:paraId="157428CE" w14:textId="77777777" w:rsidR="0077425B" w:rsidRDefault="0077425B" w:rsidP="0077425B">
                          <w:pPr>
                            <w:pStyle w:val="Marginal"/>
                          </w:pPr>
                          <w:r>
                            <w:t>Spendenkonto / IBAN:</w:t>
                          </w:r>
                        </w:p>
                        <w:p w14:paraId="244E3537" w14:textId="77777777" w:rsidR="0077425B" w:rsidRDefault="0077425B" w:rsidP="0077425B">
                          <w:pPr>
                            <w:pStyle w:val="Marginal"/>
                            <w:rPr>
                              <w:spacing w:val="-7"/>
                            </w:rPr>
                          </w:pPr>
                          <w:r>
                            <w:rPr>
                              <w:spacing w:val="-7"/>
                            </w:rPr>
                            <w:t>DE34 2655 0105 0000 0111 22</w:t>
                          </w:r>
                        </w:p>
                        <w:p w14:paraId="675C324E" w14:textId="77777777" w:rsidR="0077425B" w:rsidRDefault="0077425B" w:rsidP="0077425B">
                          <w:pPr>
                            <w:pStyle w:val="Marginal"/>
                          </w:pPr>
                          <w:r>
                            <w:t>Sparkasse Osnabrück</w:t>
                          </w:r>
                        </w:p>
                        <w:p w14:paraId="5702C46F" w14:textId="77777777" w:rsidR="0077425B" w:rsidRDefault="0077425B" w:rsidP="0077425B">
                          <w:pPr>
                            <w:pStyle w:val="Marginal"/>
                          </w:pPr>
                          <w:r>
                            <w:t>BIC NOLADE22XXX</w:t>
                          </w:r>
                        </w:p>
                        <w:p w14:paraId="2036B7F5" w14:textId="77777777" w:rsidR="004A4C3D" w:rsidRPr="006274B2" w:rsidRDefault="004A4C3D" w:rsidP="00007CDB">
                          <w:pPr>
                            <w:pStyle w:val="MarginalDurchscheng"/>
                          </w:pPr>
                        </w:p>
                        <w:p w14:paraId="6E3BFF7A" w14:textId="77777777" w:rsidR="004A4C3D" w:rsidRPr="006274B2" w:rsidRDefault="004A4C3D" w:rsidP="00970338">
                          <w:pPr>
                            <w:pStyle w:val="Marginal"/>
                          </w:pPr>
                          <w:r w:rsidRPr="006274B2">
                            <w:t xml:space="preserve">Mitglied der </w:t>
                          </w:r>
                        </w:p>
                        <w:p w14:paraId="0EC4E47C" w14:textId="77777777" w:rsidR="004A4C3D" w:rsidRPr="006274B2" w:rsidRDefault="004A4C3D" w:rsidP="00970338">
                          <w:pPr>
                            <w:pStyle w:val="Marginal"/>
                          </w:pPr>
                          <w:r w:rsidRPr="006274B2">
                            <w:t xml:space="preserve">internationalen </w:t>
                          </w:r>
                        </w:p>
                        <w:p w14:paraId="327E1196" w14:textId="77777777" w:rsidR="004A4C3D" w:rsidRPr="006274B2" w:rsidRDefault="004A4C3D" w:rsidP="00970338">
                          <w:pPr>
                            <w:pStyle w:val="Marginal"/>
                          </w:pPr>
                          <w:r w:rsidRPr="006274B2">
                            <w:t xml:space="preserve">Föderation </w:t>
                          </w:r>
                        </w:p>
                        <w:p w14:paraId="2975653C" w14:textId="77777777" w:rsidR="004A4C3D" w:rsidRPr="006274B2" w:rsidRDefault="004A4C3D" w:rsidP="00970338">
                          <w:pPr>
                            <w:pStyle w:val="Marginal"/>
                          </w:pPr>
                          <w:r w:rsidRPr="006274B2">
                            <w:t>terre des hommes</w:t>
                          </w:r>
                        </w:p>
                        <w:p w14:paraId="17B97C0D" w14:textId="77777777" w:rsidR="004A4C3D" w:rsidRPr="006274B2" w:rsidRDefault="004A4C3D" w:rsidP="00007CDB">
                          <w:pPr>
                            <w:pStyle w:val="MarginalDurchscheng"/>
                          </w:pPr>
                        </w:p>
                        <w:p w14:paraId="41D8BC9D" w14:textId="77777777" w:rsidR="004A4C3D" w:rsidRPr="006274B2" w:rsidRDefault="004A4C3D" w:rsidP="00970338">
                          <w:pPr>
                            <w:pStyle w:val="Marginal"/>
                          </w:pPr>
                          <w:r w:rsidRPr="006274B2">
                            <w:t>Eintrag</w:t>
                          </w:r>
                        </w:p>
                        <w:p w14:paraId="32C8AE39" w14:textId="77777777" w:rsidR="004A4C3D" w:rsidRPr="006274B2" w:rsidRDefault="004A4C3D" w:rsidP="00970338">
                          <w:pPr>
                            <w:pStyle w:val="Marginal"/>
                          </w:pPr>
                          <w:r w:rsidRPr="006274B2">
                            <w:t xml:space="preserve">Vereinsregister </w:t>
                          </w:r>
                        </w:p>
                        <w:p w14:paraId="57D09CB8" w14:textId="77777777" w:rsidR="004A4C3D" w:rsidRPr="006274B2" w:rsidRDefault="004A4C3D" w:rsidP="00970338">
                          <w:pPr>
                            <w:pStyle w:val="Marginal"/>
                          </w:pPr>
                          <w:r w:rsidRPr="006274B2">
                            <w:t xml:space="preserve">Osnabrück </w:t>
                          </w:r>
                        </w:p>
                        <w:p w14:paraId="79191AC7" w14:textId="77777777" w:rsidR="004A4C3D" w:rsidRPr="006274B2" w:rsidRDefault="004A4C3D" w:rsidP="00970338">
                          <w:pPr>
                            <w:pStyle w:val="Marginal"/>
                          </w:pPr>
                          <w:r w:rsidRPr="006274B2">
                            <w:t>Nr. 1870</w:t>
                          </w:r>
                        </w:p>
                        <w:p w14:paraId="53253FA0" w14:textId="77777777" w:rsidR="004A4C3D" w:rsidRPr="006274B2" w:rsidRDefault="004A4C3D" w:rsidP="00007CDB">
                          <w:pPr>
                            <w:pStyle w:val="MarginalDurchscheng"/>
                          </w:pPr>
                        </w:p>
                        <w:p w14:paraId="5706B65D" w14:textId="77777777" w:rsidR="004A4C3D" w:rsidRPr="006274B2" w:rsidRDefault="004A4C3D" w:rsidP="00970338">
                          <w:pPr>
                            <w:pStyle w:val="Marginal"/>
                          </w:pPr>
                          <w:r w:rsidRPr="006274B2">
                            <w:t>Umsatzsteuer-</w:t>
                          </w:r>
                        </w:p>
                        <w:p w14:paraId="378EF470" w14:textId="77777777" w:rsidR="004A4C3D" w:rsidRPr="006274B2" w:rsidRDefault="004A4C3D" w:rsidP="00970338">
                          <w:pPr>
                            <w:pStyle w:val="Marginal"/>
                          </w:pPr>
                          <w:r w:rsidRPr="006274B2">
                            <w:t>identifikations-</w:t>
                          </w:r>
                        </w:p>
                        <w:p w14:paraId="024440B0" w14:textId="77777777" w:rsidR="004A4C3D" w:rsidRPr="006274B2" w:rsidRDefault="004A4C3D" w:rsidP="00970338">
                          <w:pPr>
                            <w:pStyle w:val="Marginal"/>
                          </w:pPr>
                          <w:proofErr w:type="spellStart"/>
                          <w:r w:rsidRPr="006274B2">
                            <w:t>nummer</w:t>
                          </w:r>
                          <w:proofErr w:type="spellEnd"/>
                          <w:r w:rsidRPr="006274B2">
                            <w:t xml:space="preserve"> </w:t>
                          </w:r>
                        </w:p>
                        <w:p w14:paraId="0F7244CE" w14:textId="77777777" w:rsidR="004A4C3D" w:rsidRPr="006274B2" w:rsidRDefault="004A4C3D" w:rsidP="00970338">
                          <w:pPr>
                            <w:pStyle w:val="Marginal"/>
                          </w:pPr>
                          <w:r w:rsidRPr="006274B2">
                            <w:t>DE 117 646 214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5DC1" id="_x0000_t202" coordsize="21600,21600" o:spt="202" path="m,l,21600r21600,l21600,xe">
              <v:stroke joinstyle="miter"/>
              <v:path gradientshapeok="t" o:connecttype="rect"/>
            </v:shapetype>
            <v:shape id="Text Box 8" o:spid="_x0000_s1028" type="#_x0000_t202" style="position:absolute;margin-left:482.05pt;margin-top:510.25pt;width:96.4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" o:allowoverlap="f" filled="f" stroked="f">
              <v:textbox inset="0,0,0,0">
                <w:txbxContent>
                  <w:p w14:paraId="157428CE" w14:textId="77777777" w:rsidR="0077425B" w:rsidRDefault="0077425B" w:rsidP="0077425B">
                    <w:pPr>
                      <w:pStyle w:val="Marginal"/>
                    </w:pPr>
                    <w:r>
                      <w:t>Spendenkonto / IBAN:</w:t>
                    </w:r>
                  </w:p>
                  <w:p w14:paraId="244E3537" w14:textId="77777777" w:rsidR="0077425B" w:rsidRDefault="0077425B" w:rsidP="0077425B">
                    <w:pPr>
                      <w:pStyle w:val="Marginal"/>
                      <w:rPr>
                        <w:spacing w:val="-7"/>
                      </w:rPr>
                    </w:pPr>
                    <w:r>
                      <w:rPr>
                        <w:spacing w:val="-7"/>
                      </w:rPr>
                      <w:t>DE34 2655 0105 0000 0111 22</w:t>
                    </w:r>
                  </w:p>
                  <w:p w14:paraId="675C324E" w14:textId="77777777" w:rsidR="0077425B" w:rsidRDefault="0077425B" w:rsidP="0077425B">
                    <w:pPr>
                      <w:pStyle w:val="Marginal"/>
                    </w:pPr>
                    <w:r>
                      <w:t>Sparkasse Osnabrück</w:t>
                    </w:r>
                  </w:p>
                  <w:p w14:paraId="5702C46F" w14:textId="77777777" w:rsidR="0077425B" w:rsidRDefault="0077425B" w:rsidP="0077425B">
                    <w:pPr>
                      <w:pStyle w:val="Marginal"/>
                    </w:pPr>
                    <w:r>
                      <w:t>BIC NOLADE22XXX</w:t>
                    </w:r>
                  </w:p>
                  <w:p w14:paraId="2036B7F5" w14:textId="77777777" w:rsidR="004A4C3D" w:rsidRPr="006274B2" w:rsidRDefault="004A4C3D" w:rsidP="00007CDB">
                    <w:pPr>
                      <w:pStyle w:val="MarginalDurchscheng"/>
                    </w:pPr>
                  </w:p>
                  <w:p w14:paraId="6E3BFF7A" w14:textId="77777777" w:rsidR="004A4C3D" w:rsidRPr="006274B2" w:rsidRDefault="004A4C3D" w:rsidP="00970338">
                    <w:pPr>
                      <w:pStyle w:val="Marginal"/>
                    </w:pPr>
                    <w:r w:rsidRPr="006274B2">
                      <w:t xml:space="preserve">Mitglied der </w:t>
                    </w:r>
                  </w:p>
                  <w:p w14:paraId="0EC4E47C" w14:textId="77777777" w:rsidR="004A4C3D" w:rsidRPr="006274B2" w:rsidRDefault="004A4C3D" w:rsidP="00970338">
                    <w:pPr>
                      <w:pStyle w:val="Marginal"/>
                    </w:pPr>
                    <w:r w:rsidRPr="006274B2">
                      <w:t xml:space="preserve">internationalen </w:t>
                    </w:r>
                  </w:p>
                  <w:p w14:paraId="327E1196" w14:textId="77777777" w:rsidR="004A4C3D" w:rsidRPr="006274B2" w:rsidRDefault="004A4C3D" w:rsidP="00970338">
                    <w:pPr>
                      <w:pStyle w:val="Marginal"/>
                    </w:pPr>
                    <w:r w:rsidRPr="006274B2">
                      <w:t xml:space="preserve">Föderation </w:t>
                    </w:r>
                  </w:p>
                  <w:p w14:paraId="2975653C" w14:textId="77777777" w:rsidR="004A4C3D" w:rsidRPr="006274B2" w:rsidRDefault="004A4C3D" w:rsidP="00970338">
                    <w:pPr>
                      <w:pStyle w:val="Marginal"/>
                    </w:pPr>
                    <w:r w:rsidRPr="006274B2">
                      <w:t>terre des hommes</w:t>
                    </w:r>
                  </w:p>
                  <w:p w14:paraId="17B97C0D" w14:textId="77777777" w:rsidR="004A4C3D" w:rsidRPr="006274B2" w:rsidRDefault="004A4C3D" w:rsidP="00007CDB">
                    <w:pPr>
                      <w:pStyle w:val="MarginalDurchscheng"/>
                    </w:pPr>
                  </w:p>
                  <w:p w14:paraId="41D8BC9D" w14:textId="77777777" w:rsidR="004A4C3D" w:rsidRPr="006274B2" w:rsidRDefault="004A4C3D" w:rsidP="00970338">
                    <w:pPr>
                      <w:pStyle w:val="Marginal"/>
                    </w:pPr>
                    <w:r w:rsidRPr="006274B2">
                      <w:t>Eintrag</w:t>
                    </w:r>
                  </w:p>
                  <w:p w14:paraId="32C8AE39" w14:textId="77777777" w:rsidR="004A4C3D" w:rsidRPr="006274B2" w:rsidRDefault="004A4C3D" w:rsidP="00970338">
                    <w:pPr>
                      <w:pStyle w:val="Marginal"/>
                    </w:pPr>
                    <w:r w:rsidRPr="006274B2">
                      <w:t xml:space="preserve">Vereinsregister </w:t>
                    </w:r>
                  </w:p>
                  <w:p w14:paraId="57D09CB8" w14:textId="77777777" w:rsidR="004A4C3D" w:rsidRPr="006274B2" w:rsidRDefault="004A4C3D" w:rsidP="00970338">
                    <w:pPr>
                      <w:pStyle w:val="Marginal"/>
                    </w:pPr>
                    <w:r w:rsidRPr="006274B2">
                      <w:t xml:space="preserve">Osnabrück </w:t>
                    </w:r>
                  </w:p>
                  <w:p w14:paraId="79191AC7" w14:textId="77777777" w:rsidR="004A4C3D" w:rsidRPr="006274B2" w:rsidRDefault="004A4C3D" w:rsidP="00970338">
                    <w:pPr>
                      <w:pStyle w:val="Marginal"/>
                    </w:pPr>
                    <w:r w:rsidRPr="006274B2">
                      <w:t>Nr. 1870</w:t>
                    </w:r>
                  </w:p>
                  <w:p w14:paraId="53253FA0" w14:textId="77777777" w:rsidR="004A4C3D" w:rsidRPr="006274B2" w:rsidRDefault="004A4C3D" w:rsidP="00007CDB">
                    <w:pPr>
                      <w:pStyle w:val="MarginalDurchscheng"/>
                    </w:pPr>
                  </w:p>
                  <w:p w14:paraId="5706B65D" w14:textId="77777777" w:rsidR="004A4C3D" w:rsidRPr="006274B2" w:rsidRDefault="004A4C3D" w:rsidP="00970338">
                    <w:pPr>
                      <w:pStyle w:val="Marginal"/>
                    </w:pPr>
                    <w:r w:rsidRPr="006274B2">
                      <w:t>Umsatzsteuer-</w:t>
                    </w:r>
                  </w:p>
                  <w:p w14:paraId="378EF470" w14:textId="77777777" w:rsidR="004A4C3D" w:rsidRPr="006274B2" w:rsidRDefault="004A4C3D" w:rsidP="00970338">
                    <w:pPr>
                      <w:pStyle w:val="Marginal"/>
                    </w:pPr>
                    <w:r w:rsidRPr="006274B2">
                      <w:t>identifikations-</w:t>
                    </w:r>
                  </w:p>
                  <w:p w14:paraId="024440B0" w14:textId="77777777" w:rsidR="004A4C3D" w:rsidRPr="006274B2" w:rsidRDefault="004A4C3D" w:rsidP="00970338">
                    <w:pPr>
                      <w:pStyle w:val="Marginal"/>
                    </w:pPr>
                    <w:proofErr w:type="spellStart"/>
                    <w:r w:rsidRPr="006274B2">
                      <w:t>nummer</w:t>
                    </w:r>
                    <w:proofErr w:type="spellEnd"/>
                    <w:r w:rsidRPr="006274B2">
                      <w:t xml:space="preserve"> </w:t>
                    </w:r>
                  </w:p>
                  <w:p w14:paraId="0F7244CE" w14:textId="77777777" w:rsidR="004A4C3D" w:rsidRPr="006274B2" w:rsidRDefault="004A4C3D" w:rsidP="00970338">
                    <w:pPr>
                      <w:pStyle w:val="Marginal"/>
                    </w:pPr>
                    <w:r w:rsidRPr="006274B2">
                      <w:t>DE 117 646 214</w:t>
                    </w:r>
                  </w:p>
                </w:txbxContent>
              </v:textbox>
              <w10:wrap anchorx="page" anchory="page"/>
              <w10:anchorlock/>
            </v:shape>
          </w:pict>
        </mc:Fallback>
      </mc:AlternateContent>
    </w:r>
    <w:r w:rsidR="004A4C3D">
      <w:rPr>
        <w:noProof/>
      </w:rPr>
      <w:drawing>
        <wp:anchor distT="0" distB="0" distL="114300" distR="114300" simplePos="0" relativeHeight="251670016" behindDoc="1" locked="1" layoutInCell="1" allowOverlap="1" wp14:anchorId="647993EA" wp14:editId="272C7391">
          <wp:simplePos x="0" y="0"/>
          <wp:positionH relativeFrom="page">
            <wp:posOffset>6120765</wp:posOffset>
          </wp:positionH>
          <wp:positionV relativeFrom="page">
            <wp:posOffset>9324975</wp:posOffset>
          </wp:positionV>
          <wp:extent cx="702000" cy="864000"/>
          <wp:effectExtent l="0" t="0" r="3175" b="0"/>
          <wp:wrapNone/>
          <wp:docPr id="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02000" cy="86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2A8F" w14:textId="77777777" w:rsidR="00FB6284" w:rsidRDefault="00FB6284">
      <w:r>
        <w:separator/>
      </w:r>
    </w:p>
    <w:p w14:paraId="672C6C1D" w14:textId="77777777" w:rsidR="00FB6284" w:rsidRDefault="00FB6284"/>
  </w:footnote>
  <w:footnote w:type="continuationSeparator" w:id="0">
    <w:p w14:paraId="645111C5" w14:textId="77777777" w:rsidR="00FB6284" w:rsidRDefault="00FB6284">
      <w:r>
        <w:continuationSeparator/>
      </w:r>
    </w:p>
    <w:p w14:paraId="1523AC41" w14:textId="77777777" w:rsidR="00FB6284" w:rsidRDefault="00FB62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33DB" w14:textId="77777777" w:rsidR="004A4C3D" w:rsidRDefault="001F2165" w:rsidP="002A1C96">
    <w:pPr>
      <w:pStyle w:val="Kopfzeile"/>
      <w:framePr w:wrap="around" w:vAnchor="text" w:hAnchor="margin" w:xAlign="right" w:y="1"/>
      <w:rPr>
        <w:rStyle w:val="Seitenzahl"/>
      </w:rPr>
    </w:pPr>
    <w:r>
      <w:rPr>
        <w:rStyle w:val="Seitenzahl"/>
      </w:rPr>
      <w:fldChar w:fldCharType="begin"/>
    </w:r>
    <w:r w:rsidR="004A4C3D">
      <w:rPr>
        <w:rStyle w:val="Seitenzahl"/>
      </w:rPr>
      <w:instrText xml:space="preserve">PAGE  </w:instrText>
    </w:r>
    <w:r>
      <w:rPr>
        <w:rStyle w:val="Seitenzahl"/>
      </w:rPr>
      <w:fldChar w:fldCharType="end"/>
    </w:r>
  </w:p>
  <w:p w14:paraId="24E53266" w14:textId="77777777" w:rsidR="004A4C3D" w:rsidRDefault="004A4C3D" w:rsidP="004F2B4A">
    <w:pPr>
      <w:pStyle w:val="Kopfzeile"/>
      <w:ind w:right="360"/>
    </w:pPr>
  </w:p>
  <w:p w14:paraId="07CB44BB" w14:textId="77777777" w:rsidR="006922CE" w:rsidRDefault="00692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E797" w14:textId="3DBA2783" w:rsidR="004A4C3D" w:rsidRPr="00951011" w:rsidRDefault="001F2165" w:rsidP="00140DDC">
    <w:pPr>
      <w:pStyle w:val="Kopfzeile"/>
      <w:framePr w:wrap="around" w:vAnchor="page" w:hAnchor="page" w:x="11228" w:y="511"/>
      <w:rPr>
        <w:rStyle w:val="Seitenzahl"/>
      </w:rPr>
    </w:pPr>
    <w:r w:rsidRPr="00951011">
      <w:rPr>
        <w:rStyle w:val="Seitenzahl"/>
      </w:rPr>
      <w:fldChar w:fldCharType="begin"/>
    </w:r>
    <w:r w:rsidR="004A4C3D" w:rsidRPr="00951011">
      <w:rPr>
        <w:rStyle w:val="Seitenzahl"/>
      </w:rPr>
      <w:instrText xml:space="preserve">PAGE  </w:instrText>
    </w:r>
    <w:r w:rsidRPr="00951011">
      <w:rPr>
        <w:rStyle w:val="Seitenzahl"/>
      </w:rPr>
      <w:fldChar w:fldCharType="separate"/>
    </w:r>
    <w:r w:rsidR="00DC4033">
      <w:rPr>
        <w:rStyle w:val="Seitenzahl"/>
        <w:noProof/>
      </w:rPr>
      <w:t>2</w:t>
    </w:r>
    <w:r w:rsidRPr="00951011">
      <w:rPr>
        <w:rStyle w:val="Seitenzahl"/>
      </w:rPr>
      <w:fldChar w:fldCharType="end"/>
    </w:r>
  </w:p>
  <w:p w14:paraId="06797DFA" w14:textId="77777777" w:rsidR="006922CE" w:rsidRDefault="00DF24B6" w:rsidP="003B01E9">
    <w:pPr>
      <w:pStyle w:val="Kopfzeile"/>
      <w:ind w:right="360"/>
      <w:jc w:val="right"/>
    </w:pPr>
    <w:r>
      <w:rPr>
        <w:noProof/>
      </w:rPr>
      <w:drawing>
        <wp:anchor distT="0" distB="0" distL="114300" distR="114300" simplePos="0" relativeHeight="251685376" behindDoc="1" locked="1" layoutInCell="1" allowOverlap="1" wp14:anchorId="3EC10D30" wp14:editId="0F23C9F9">
          <wp:simplePos x="0" y="0"/>
          <wp:positionH relativeFrom="page">
            <wp:posOffset>575945</wp:posOffset>
          </wp:positionH>
          <wp:positionV relativeFrom="page">
            <wp:posOffset>467995</wp:posOffset>
          </wp:positionV>
          <wp:extent cx="2415600" cy="496080"/>
          <wp:effectExtent l="0" t="0" r="3810" b="0"/>
          <wp:wrapNone/>
          <wp:docPr id="4"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CMYK_nach_HKS_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600" cy="496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B413" w14:textId="77777777" w:rsidR="004A4C3D" w:rsidRDefault="00DF24B6" w:rsidP="003B01E9">
    <w:pPr>
      <w:pStyle w:val="Kopfzeile"/>
      <w:jc w:val="right"/>
    </w:pPr>
    <w:r>
      <w:rPr>
        <w:noProof/>
      </w:rPr>
      <w:drawing>
        <wp:anchor distT="0" distB="0" distL="114300" distR="114300" simplePos="0" relativeHeight="251683328" behindDoc="1" locked="1" layoutInCell="1" allowOverlap="0" wp14:anchorId="6B081FA2" wp14:editId="31B28350">
          <wp:simplePos x="0" y="0"/>
          <wp:positionH relativeFrom="page">
            <wp:posOffset>414020</wp:posOffset>
          </wp:positionH>
          <wp:positionV relativeFrom="page">
            <wp:posOffset>464185</wp:posOffset>
          </wp:positionV>
          <wp:extent cx="3639240" cy="716400"/>
          <wp:effectExtent l="0" t="0" r="0" b="7620"/>
          <wp:wrapNone/>
          <wp:docPr id="5"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CMYK_nach_HKS_K.tif"/>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639240" cy="716400"/>
                  </a:xfrm>
                  <a:prstGeom prst="rect">
                    <a:avLst/>
                  </a:prstGeom>
                </pic:spPr>
              </pic:pic>
            </a:graphicData>
          </a:graphic>
          <wp14:sizeRelH relativeFrom="margin">
            <wp14:pctWidth>0</wp14:pctWidth>
          </wp14:sizeRelH>
          <wp14:sizeRelV relativeFrom="margin">
            <wp14:pctHeight>0</wp14:pctHeight>
          </wp14:sizeRelV>
        </wp:anchor>
      </w:drawing>
    </w:r>
    <w:r w:rsidR="005F4507">
      <w:rPr>
        <w:noProof/>
      </w:rPr>
      <mc:AlternateContent>
        <mc:Choice Requires="wps">
          <w:drawing>
            <wp:anchor distT="0" distB="0" distL="114300" distR="114300" simplePos="0" relativeHeight="251674112" behindDoc="1" locked="1" layoutInCell="1" allowOverlap="0" wp14:anchorId="28645879" wp14:editId="2CA2ED94">
              <wp:simplePos x="0" y="0"/>
              <wp:positionH relativeFrom="page">
                <wp:posOffset>6120765</wp:posOffset>
              </wp:positionH>
              <wp:positionV relativeFrom="page">
                <wp:posOffset>1638300</wp:posOffset>
              </wp:positionV>
              <wp:extent cx="1224360" cy="1800360"/>
              <wp:effectExtent l="0" t="0" r="1397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360" cy="180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A494E" w14:textId="77777777" w:rsidR="00FF2B91" w:rsidRPr="0002562C" w:rsidRDefault="00FF2B91" w:rsidP="00FF2B91">
                          <w:pPr>
                            <w:pStyle w:val="Kopfzeile"/>
                            <w:spacing w:line="220" w:lineRule="exact"/>
                            <w:rPr>
                              <w:rFonts w:cs="SariOT-Regular"/>
                              <w:color w:val="AD1328"/>
                              <w:sz w:val="16"/>
                              <w:szCs w:val="16"/>
                            </w:rPr>
                          </w:pPr>
                          <w:r w:rsidRPr="0002562C">
                            <w:rPr>
                              <w:rFonts w:cs="SariOT-Regular"/>
                              <w:color w:val="AD1328"/>
                              <w:sz w:val="16"/>
                              <w:szCs w:val="16"/>
                            </w:rPr>
                            <w:t>terre des hommes</w:t>
                          </w:r>
                        </w:p>
                        <w:p w14:paraId="75BB280C" w14:textId="77777777" w:rsidR="00FF2B91" w:rsidRPr="0002562C" w:rsidRDefault="00FF2B91" w:rsidP="00FF2B91">
                          <w:pPr>
                            <w:pStyle w:val="Kopfzeile"/>
                            <w:spacing w:line="220" w:lineRule="exact"/>
                            <w:rPr>
                              <w:rFonts w:cs="SariOT-Regular"/>
                              <w:color w:val="AD1328"/>
                              <w:sz w:val="16"/>
                              <w:szCs w:val="16"/>
                            </w:rPr>
                          </w:pPr>
                          <w:r w:rsidRPr="0002562C">
                            <w:rPr>
                              <w:rFonts w:cs="SariOT-Regular"/>
                              <w:color w:val="AD1328"/>
                              <w:sz w:val="16"/>
                              <w:szCs w:val="16"/>
                            </w:rPr>
                            <w:t>Hilfe für Kinder in Not</w:t>
                          </w:r>
                        </w:p>
                        <w:p w14:paraId="27FC5829" w14:textId="77777777" w:rsidR="00FF2B91" w:rsidRPr="00970338" w:rsidRDefault="00FF2B91" w:rsidP="00970338">
                          <w:pPr>
                            <w:pStyle w:val="Marginal"/>
                          </w:pPr>
                        </w:p>
                        <w:p w14:paraId="16CEE3DB" w14:textId="77777777" w:rsidR="00C24B78" w:rsidRPr="00970338" w:rsidRDefault="00C24B78" w:rsidP="00C24B78">
                          <w:pPr>
                            <w:pStyle w:val="Marginal"/>
                          </w:pPr>
                          <w:proofErr w:type="spellStart"/>
                          <w:r w:rsidRPr="00970338">
                            <w:t>Ruppenkampst</w:t>
                          </w:r>
                          <w:r w:rsidRPr="00476118">
                            <w:rPr>
                              <w:spacing w:val="-10"/>
                            </w:rPr>
                            <w:t>r</w:t>
                          </w:r>
                          <w:proofErr w:type="spellEnd"/>
                          <w:r w:rsidRPr="00476118">
                            <w:rPr>
                              <w:spacing w:val="-10"/>
                            </w:rPr>
                            <w:t>.</w:t>
                          </w:r>
                          <w:r>
                            <w:rPr>
                              <w:rFonts w:ascii="Arial" w:hAnsi="Arial" w:cs="Arial"/>
                            </w:rPr>
                            <w:t xml:space="preserve"> </w:t>
                          </w:r>
                          <w:r w:rsidRPr="00476118">
                            <w:rPr>
                              <w:spacing w:val="-10"/>
                            </w:rPr>
                            <w:t>1</w:t>
                          </w:r>
                          <w:r w:rsidRPr="00476118">
                            <w:rPr>
                              <w:spacing w:val="10"/>
                            </w:rPr>
                            <w:t>1</w:t>
                          </w:r>
                          <w:r w:rsidRPr="00970338">
                            <w:t>a</w:t>
                          </w:r>
                        </w:p>
                        <w:p w14:paraId="1A07FC90" w14:textId="77777777" w:rsidR="00F1709B" w:rsidRDefault="00F1709B" w:rsidP="00F1709B">
                          <w:pPr>
                            <w:pStyle w:val="Marginal"/>
                          </w:pPr>
                          <w:r w:rsidRPr="00970338">
                            <w:t>49084 Osnabrück</w:t>
                          </w:r>
                        </w:p>
                        <w:p w14:paraId="3F70D609" w14:textId="77777777" w:rsidR="00F1709B" w:rsidRDefault="00F1709B" w:rsidP="00F1709B">
                          <w:pPr>
                            <w:pStyle w:val="Marginal"/>
                          </w:pPr>
                          <w:r>
                            <w:t>Postfach 41 26</w:t>
                          </w:r>
                        </w:p>
                        <w:p w14:paraId="66CFFA2C" w14:textId="77777777" w:rsidR="00F1709B" w:rsidRPr="00970338" w:rsidRDefault="00F1709B" w:rsidP="00F1709B">
                          <w:pPr>
                            <w:pStyle w:val="Marginal"/>
                          </w:pPr>
                          <w:r>
                            <w:t>49031 Osnabrück</w:t>
                          </w:r>
                        </w:p>
                        <w:p w14:paraId="53BD6132" w14:textId="77777777" w:rsidR="00F1709B" w:rsidRPr="00970338" w:rsidRDefault="00F1709B" w:rsidP="00F1709B">
                          <w:pPr>
                            <w:pStyle w:val="Marginal"/>
                          </w:pPr>
                        </w:p>
                        <w:p w14:paraId="234694A1" w14:textId="77777777" w:rsidR="00F1709B" w:rsidRPr="00970338" w:rsidRDefault="00F1709B" w:rsidP="00F1709B">
                          <w:pPr>
                            <w:pStyle w:val="Marginal"/>
                          </w:pPr>
                          <w:r w:rsidRPr="00970338">
                            <w:t>Telefon</w:t>
                          </w:r>
                          <w:r w:rsidRPr="00970338">
                            <w:tab/>
                            <w:t>05 41</w:t>
                          </w:r>
                          <w:r>
                            <w:rPr>
                              <w:rFonts w:ascii="Arial" w:hAnsi="Arial" w:cs="Arial"/>
                            </w:rPr>
                            <w:t> </w:t>
                          </w:r>
                          <w:r w:rsidRPr="00970338">
                            <w:t>/</w:t>
                          </w:r>
                          <w:r>
                            <w:rPr>
                              <w:rFonts w:ascii="Arial" w:hAnsi="Arial" w:cs="Arial"/>
                            </w:rPr>
                            <w:t> </w:t>
                          </w:r>
                          <w:r w:rsidRPr="00970338">
                            <w:t>71 01-</w:t>
                          </w:r>
                          <w:r w:rsidR="00FC2505">
                            <w:t>126</w:t>
                          </w:r>
                        </w:p>
                        <w:p w14:paraId="65C0B9AE" w14:textId="77777777" w:rsidR="00F1709B" w:rsidRDefault="00F1709B" w:rsidP="00F1709B">
                          <w:pPr>
                            <w:pStyle w:val="Marginal"/>
                          </w:pPr>
                          <w:r w:rsidRPr="00970338">
                            <w:t>Telefax</w:t>
                          </w:r>
                          <w:r w:rsidRPr="00970338">
                            <w:tab/>
                            <w:t>05 41</w:t>
                          </w:r>
                          <w:r>
                            <w:rPr>
                              <w:rFonts w:ascii="Arial" w:hAnsi="Arial" w:cs="Arial"/>
                            </w:rPr>
                            <w:t> </w:t>
                          </w:r>
                          <w:r w:rsidRPr="00970338">
                            <w:t>/</w:t>
                          </w:r>
                          <w:r>
                            <w:rPr>
                              <w:rFonts w:ascii="Arial" w:hAnsi="Arial" w:cs="Arial"/>
                            </w:rPr>
                            <w:t> </w:t>
                          </w:r>
                          <w:r w:rsidRPr="00970338">
                            <w:t>7</w:t>
                          </w:r>
                          <w:r w:rsidR="008F143E">
                            <w:t>1</w:t>
                          </w:r>
                          <w:r w:rsidRPr="00970338">
                            <w:t xml:space="preserve"> </w:t>
                          </w:r>
                          <w:r w:rsidR="008F143E">
                            <w:t>01</w:t>
                          </w:r>
                          <w:r w:rsidR="00EC42F3">
                            <w:t xml:space="preserve"> -</w:t>
                          </w:r>
                          <w:r w:rsidR="00FC2505">
                            <w:t>196</w:t>
                          </w:r>
                        </w:p>
                        <w:p w14:paraId="2DA03635" w14:textId="77777777" w:rsidR="00F1709B" w:rsidRPr="00970338" w:rsidRDefault="00F1709B" w:rsidP="00F1709B">
                          <w:pPr>
                            <w:pStyle w:val="Marginal"/>
                          </w:pPr>
                          <w:r>
                            <w:t>presse</w:t>
                          </w:r>
                          <w:r w:rsidRPr="00970338">
                            <w:t>@tdh.de</w:t>
                          </w:r>
                        </w:p>
                        <w:p w14:paraId="764C5B9A" w14:textId="77777777" w:rsidR="00FF2B91" w:rsidRPr="006274B2" w:rsidRDefault="00F1709B" w:rsidP="00F1709B">
                          <w:pPr>
                            <w:pStyle w:val="Marginal"/>
                          </w:pPr>
                          <w:r>
                            <w:t>www.tdh.de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45879" id="_x0000_t202" coordsize="21600,21600" o:spt="202" path="m,l,21600r21600,l21600,xe">
              <v:stroke joinstyle="miter"/>
              <v:path gradientshapeok="t" o:connecttype="rect"/>
            </v:shapetype>
            <v:shape id="Text Box 7" o:spid="_x0000_s1026" type="#_x0000_t202" style="position:absolute;left:0;text-align:left;margin-left:481.95pt;margin-top:129pt;width:96.4pt;height:14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" o:allowoverlap="f" filled="f" stroked="f">
              <v:textbox inset="0,0,0,0">
                <w:txbxContent>
                  <w:p w14:paraId="6F5A494E" w14:textId="77777777" w:rsidR="00FF2B91" w:rsidRPr="0002562C" w:rsidRDefault="00FF2B91" w:rsidP="00FF2B91">
                    <w:pPr>
                      <w:pStyle w:val="Kopfzeile"/>
                      <w:spacing w:line="220" w:lineRule="exact"/>
                      <w:rPr>
                        <w:rFonts w:cs="SariOT-Regular"/>
                        <w:color w:val="AD1328"/>
                        <w:sz w:val="16"/>
                        <w:szCs w:val="16"/>
                      </w:rPr>
                    </w:pPr>
                    <w:r w:rsidRPr="0002562C">
                      <w:rPr>
                        <w:rFonts w:cs="SariOT-Regular"/>
                        <w:color w:val="AD1328"/>
                        <w:sz w:val="16"/>
                        <w:szCs w:val="16"/>
                      </w:rPr>
                      <w:t>terre des hommes</w:t>
                    </w:r>
                  </w:p>
                  <w:p w14:paraId="75BB280C" w14:textId="77777777" w:rsidR="00FF2B91" w:rsidRPr="0002562C" w:rsidRDefault="00FF2B91" w:rsidP="00FF2B91">
                    <w:pPr>
                      <w:pStyle w:val="Kopfzeile"/>
                      <w:spacing w:line="220" w:lineRule="exact"/>
                      <w:rPr>
                        <w:rFonts w:cs="SariOT-Regular"/>
                        <w:color w:val="AD1328"/>
                        <w:sz w:val="16"/>
                        <w:szCs w:val="16"/>
                      </w:rPr>
                    </w:pPr>
                    <w:r w:rsidRPr="0002562C">
                      <w:rPr>
                        <w:rFonts w:cs="SariOT-Regular"/>
                        <w:color w:val="AD1328"/>
                        <w:sz w:val="16"/>
                        <w:szCs w:val="16"/>
                      </w:rPr>
                      <w:t>Hilfe für Kinder in Not</w:t>
                    </w:r>
                  </w:p>
                  <w:p w14:paraId="27FC5829" w14:textId="77777777" w:rsidR="00FF2B91" w:rsidRPr="00970338" w:rsidRDefault="00FF2B91" w:rsidP="00970338">
                    <w:pPr>
                      <w:pStyle w:val="Marginal"/>
                    </w:pPr>
                  </w:p>
                  <w:p w14:paraId="16CEE3DB" w14:textId="77777777" w:rsidR="00C24B78" w:rsidRPr="00970338" w:rsidRDefault="00C24B78" w:rsidP="00C24B78">
                    <w:pPr>
                      <w:pStyle w:val="Marginal"/>
                    </w:pPr>
                    <w:proofErr w:type="spellStart"/>
                    <w:r w:rsidRPr="00970338">
                      <w:t>Ruppenkampst</w:t>
                    </w:r>
                    <w:r w:rsidRPr="00476118">
                      <w:rPr>
                        <w:spacing w:val="-10"/>
                      </w:rPr>
                      <w:t>r</w:t>
                    </w:r>
                    <w:proofErr w:type="spellEnd"/>
                    <w:r w:rsidRPr="00476118">
                      <w:rPr>
                        <w:spacing w:val="-10"/>
                      </w:rPr>
                      <w:t>.</w:t>
                    </w:r>
                    <w:r>
                      <w:rPr>
                        <w:rFonts w:ascii="Arial" w:hAnsi="Arial" w:cs="Arial"/>
                      </w:rPr>
                      <w:t xml:space="preserve"> </w:t>
                    </w:r>
                    <w:r w:rsidRPr="00476118">
                      <w:rPr>
                        <w:spacing w:val="-10"/>
                      </w:rPr>
                      <w:t>1</w:t>
                    </w:r>
                    <w:r w:rsidRPr="00476118">
                      <w:rPr>
                        <w:spacing w:val="10"/>
                      </w:rPr>
                      <w:t>1</w:t>
                    </w:r>
                    <w:r w:rsidRPr="00970338">
                      <w:t>a</w:t>
                    </w:r>
                  </w:p>
                  <w:p w14:paraId="1A07FC90" w14:textId="77777777" w:rsidR="00F1709B" w:rsidRDefault="00F1709B" w:rsidP="00F1709B">
                    <w:pPr>
                      <w:pStyle w:val="Marginal"/>
                    </w:pPr>
                    <w:r w:rsidRPr="00970338">
                      <w:t>49084 Osnabrück</w:t>
                    </w:r>
                  </w:p>
                  <w:p w14:paraId="3F70D609" w14:textId="77777777" w:rsidR="00F1709B" w:rsidRDefault="00F1709B" w:rsidP="00F1709B">
                    <w:pPr>
                      <w:pStyle w:val="Marginal"/>
                    </w:pPr>
                    <w:r>
                      <w:t>Postfach 41 26</w:t>
                    </w:r>
                  </w:p>
                  <w:p w14:paraId="66CFFA2C" w14:textId="77777777" w:rsidR="00F1709B" w:rsidRPr="00970338" w:rsidRDefault="00F1709B" w:rsidP="00F1709B">
                    <w:pPr>
                      <w:pStyle w:val="Marginal"/>
                    </w:pPr>
                    <w:r>
                      <w:t>49031 Osnabrück</w:t>
                    </w:r>
                  </w:p>
                  <w:p w14:paraId="53BD6132" w14:textId="77777777" w:rsidR="00F1709B" w:rsidRPr="00970338" w:rsidRDefault="00F1709B" w:rsidP="00F1709B">
                    <w:pPr>
                      <w:pStyle w:val="Marginal"/>
                    </w:pPr>
                  </w:p>
                  <w:p w14:paraId="234694A1" w14:textId="77777777" w:rsidR="00F1709B" w:rsidRPr="00970338" w:rsidRDefault="00F1709B" w:rsidP="00F1709B">
                    <w:pPr>
                      <w:pStyle w:val="Marginal"/>
                    </w:pPr>
                    <w:r w:rsidRPr="00970338">
                      <w:t>Telefon</w:t>
                    </w:r>
                    <w:r w:rsidRPr="00970338">
                      <w:tab/>
                      <w:t>05 41</w:t>
                    </w:r>
                    <w:r>
                      <w:rPr>
                        <w:rFonts w:ascii="Arial" w:hAnsi="Arial" w:cs="Arial"/>
                      </w:rPr>
                      <w:t> </w:t>
                    </w:r>
                    <w:r w:rsidRPr="00970338">
                      <w:t>/</w:t>
                    </w:r>
                    <w:r>
                      <w:rPr>
                        <w:rFonts w:ascii="Arial" w:hAnsi="Arial" w:cs="Arial"/>
                      </w:rPr>
                      <w:t> </w:t>
                    </w:r>
                    <w:r w:rsidRPr="00970338">
                      <w:t>71 01-</w:t>
                    </w:r>
                    <w:r w:rsidR="00FC2505">
                      <w:t>126</w:t>
                    </w:r>
                  </w:p>
                  <w:p w14:paraId="65C0B9AE" w14:textId="77777777" w:rsidR="00F1709B" w:rsidRDefault="00F1709B" w:rsidP="00F1709B">
                    <w:pPr>
                      <w:pStyle w:val="Marginal"/>
                    </w:pPr>
                    <w:r w:rsidRPr="00970338">
                      <w:t>Telefax</w:t>
                    </w:r>
                    <w:r w:rsidRPr="00970338">
                      <w:tab/>
                      <w:t>05 41</w:t>
                    </w:r>
                    <w:r>
                      <w:rPr>
                        <w:rFonts w:ascii="Arial" w:hAnsi="Arial" w:cs="Arial"/>
                      </w:rPr>
                      <w:t> </w:t>
                    </w:r>
                    <w:r w:rsidRPr="00970338">
                      <w:t>/</w:t>
                    </w:r>
                    <w:r>
                      <w:rPr>
                        <w:rFonts w:ascii="Arial" w:hAnsi="Arial" w:cs="Arial"/>
                      </w:rPr>
                      <w:t> </w:t>
                    </w:r>
                    <w:r w:rsidRPr="00970338">
                      <w:t>7</w:t>
                    </w:r>
                    <w:r w:rsidR="008F143E">
                      <w:t>1</w:t>
                    </w:r>
                    <w:r w:rsidRPr="00970338">
                      <w:t xml:space="preserve"> </w:t>
                    </w:r>
                    <w:r w:rsidR="008F143E">
                      <w:t>01</w:t>
                    </w:r>
                    <w:r w:rsidR="00EC42F3">
                      <w:t xml:space="preserve"> -</w:t>
                    </w:r>
                    <w:r w:rsidR="00FC2505">
                      <w:t>196</w:t>
                    </w:r>
                  </w:p>
                  <w:p w14:paraId="2DA03635" w14:textId="77777777" w:rsidR="00F1709B" w:rsidRPr="00970338" w:rsidRDefault="00F1709B" w:rsidP="00F1709B">
                    <w:pPr>
                      <w:pStyle w:val="Marginal"/>
                    </w:pPr>
                    <w:r>
                      <w:t>presse</w:t>
                    </w:r>
                    <w:r w:rsidRPr="00970338">
                      <w:t>@tdh.de</w:t>
                    </w:r>
                  </w:p>
                  <w:p w14:paraId="764C5B9A" w14:textId="77777777" w:rsidR="00FF2B91" w:rsidRPr="006274B2" w:rsidRDefault="00F1709B" w:rsidP="00F1709B">
                    <w:pPr>
                      <w:pStyle w:val="Marginal"/>
                    </w:pPr>
                    <w:r>
                      <w:t>www.tdh.de</w:t>
                    </w:r>
                  </w:p>
                </w:txbxContent>
              </v:textbox>
              <w10:wrap anchorx="page" anchory="page"/>
              <w10:anchorlock/>
            </v:shape>
          </w:pict>
        </mc:Fallback>
      </mc:AlternateContent>
    </w:r>
    <w:r w:rsidR="005F4507">
      <w:rPr>
        <w:noProof/>
      </w:rPr>
      <mc:AlternateContent>
        <mc:Choice Requires="wps">
          <w:drawing>
            <wp:anchor distT="360045" distB="0" distL="0" distR="1800225" simplePos="0" relativeHeight="251654656" behindDoc="1" locked="1" layoutInCell="1" allowOverlap="0" wp14:anchorId="01811585" wp14:editId="50233F1F">
              <wp:simplePos x="0" y="0"/>
              <wp:positionH relativeFrom="page">
                <wp:posOffset>900430</wp:posOffset>
              </wp:positionH>
              <wp:positionV relativeFrom="page">
                <wp:posOffset>1638300</wp:posOffset>
              </wp:positionV>
              <wp:extent cx="5040000" cy="414000"/>
              <wp:effectExtent l="0" t="0" r="8255" b="571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414000"/>
                      </a:xfrm>
                      <a:prstGeom prst="rect">
                        <a:avLst/>
                      </a:prstGeom>
                      <a:noFill/>
                      <a:ln>
                        <a:noFill/>
                      </a:ln>
                    </wps:spPr>
                    <wps:txbx>
                      <w:txbxContent>
                        <w:p w14:paraId="78CF548C" w14:textId="3535F377" w:rsidR="004A4C3D" w:rsidRPr="006F0F36" w:rsidRDefault="00424D22" w:rsidP="00941EA4">
                          <w:pPr>
                            <w:spacing w:line="220" w:lineRule="exact"/>
                            <w:rPr>
                              <w:rFonts w:ascii="Trebuchet MS" w:hAnsi="Trebuchet MS"/>
                              <w:sz w:val="26"/>
                              <w:szCs w:val="26"/>
                            </w:rPr>
                          </w:pPr>
                          <w:r w:rsidRPr="006F0F36">
                            <w:rPr>
                              <w:rFonts w:ascii="Trebuchet MS" w:hAnsi="Trebuchet MS"/>
                              <w:sz w:val="26"/>
                              <w:szCs w:val="26"/>
                            </w:rPr>
                            <w:t>Pressemitteilung</w:t>
                          </w:r>
                          <w:r w:rsidR="001D3076">
                            <w:rPr>
                              <w:rFonts w:ascii="Trebuchet MS" w:hAnsi="Trebuchet MS"/>
                              <w:sz w:val="26"/>
                              <w:szCs w:val="26"/>
                            </w:rPr>
                            <w:t xml:space="preserve"> – </w:t>
                          </w:r>
                          <w:r w:rsidR="001D3076" w:rsidRPr="001D3076">
                            <w:rPr>
                              <w:rFonts w:ascii="Trebuchet MS" w:hAnsi="Trebuchet MS"/>
                              <w:color w:val="00B050"/>
                              <w:sz w:val="26"/>
                              <w:szCs w:val="26"/>
                            </w:rPr>
                            <w:t>Gruppe Musterstadt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1585" id="Text Box 9" o:spid="_x0000_s1027" type="#_x0000_t202" style="position:absolute;left:0;text-align:left;margin-left:70.9pt;margin-top:129pt;width:396.85pt;height:32.6pt;z-index:-251661824;visibility:visible;mso-wrap-style:square;mso-width-percent:0;mso-height-percent:0;mso-wrap-distance-left:0;mso-wrap-distance-top:28.35pt;mso-wrap-distance-right:141.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" o:allowoverlap="f" filled="f" stroked="f">
              <v:textbox inset="0,0,0,0">
                <w:txbxContent>
                  <w:p w14:paraId="78CF548C" w14:textId="3535F377" w:rsidR="004A4C3D" w:rsidRPr="006F0F36" w:rsidRDefault="00424D22" w:rsidP="00941EA4">
                    <w:pPr>
                      <w:spacing w:line="220" w:lineRule="exact"/>
                      <w:rPr>
                        <w:rFonts w:ascii="Trebuchet MS" w:hAnsi="Trebuchet MS"/>
                        <w:sz w:val="26"/>
                        <w:szCs w:val="26"/>
                      </w:rPr>
                    </w:pPr>
                    <w:r w:rsidRPr="006F0F36">
                      <w:rPr>
                        <w:rFonts w:ascii="Trebuchet MS" w:hAnsi="Trebuchet MS"/>
                        <w:sz w:val="26"/>
                        <w:szCs w:val="26"/>
                      </w:rPr>
                      <w:t>Pressemitteilung</w:t>
                    </w:r>
                    <w:r w:rsidR="001D3076">
                      <w:rPr>
                        <w:rFonts w:ascii="Trebuchet MS" w:hAnsi="Trebuchet MS"/>
                        <w:sz w:val="26"/>
                        <w:szCs w:val="26"/>
                      </w:rPr>
                      <w:t xml:space="preserve"> – </w:t>
                    </w:r>
                    <w:r w:rsidR="001D3076" w:rsidRPr="001D3076">
                      <w:rPr>
                        <w:rFonts w:ascii="Trebuchet MS" w:hAnsi="Trebuchet MS"/>
                        <w:color w:val="00B050"/>
                        <w:sz w:val="26"/>
                        <w:szCs w:val="26"/>
                      </w:rPr>
                      <w:t>Gruppe Musterstadt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E1C25"/>
    <w:multiLevelType w:val="hybridMultilevel"/>
    <w:tmpl w:val="F5960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638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4"/>
  <w:drawingGridVerticalSpacing w:val="284"/>
  <w:doNotUseMarginsForDrawingGridOrigin/>
  <w:drawingGridHorizontalOrigin w:val="1418"/>
  <w:drawingGridVerticalOrigin w:val="226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36"/>
    <w:rsid w:val="000004AC"/>
    <w:rsid w:val="00007CDB"/>
    <w:rsid w:val="000121D1"/>
    <w:rsid w:val="0002562C"/>
    <w:rsid w:val="000320A1"/>
    <w:rsid w:val="000351F0"/>
    <w:rsid w:val="00041504"/>
    <w:rsid w:val="00043951"/>
    <w:rsid w:val="00054ECD"/>
    <w:rsid w:val="00062774"/>
    <w:rsid w:val="00074026"/>
    <w:rsid w:val="00093CDC"/>
    <w:rsid w:val="00094A3C"/>
    <w:rsid w:val="00095EA4"/>
    <w:rsid w:val="000A7678"/>
    <w:rsid w:val="000B5469"/>
    <w:rsid w:val="000B5AE8"/>
    <w:rsid w:val="000C1600"/>
    <w:rsid w:val="000C5F99"/>
    <w:rsid w:val="000C68E3"/>
    <w:rsid w:val="000D65B4"/>
    <w:rsid w:val="000D6BFC"/>
    <w:rsid w:val="000E185E"/>
    <w:rsid w:val="000F123D"/>
    <w:rsid w:val="000F1B1C"/>
    <w:rsid w:val="000F6B0B"/>
    <w:rsid w:val="00101274"/>
    <w:rsid w:val="00102875"/>
    <w:rsid w:val="00102DBE"/>
    <w:rsid w:val="0010351E"/>
    <w:rsid w:val="00103550"/>
    <w:rsid w:val="00113E54"/>
    <w:rsid w:val="00123383"/>
    <w:rsid w:val="00123663"/>
    <w:rsid w:val="00135567"/>
    <w:rsid w:val="00135F66"/>
    <w:rsid w:val="00140DDC"/>
    <w:rsid w:val="001632BA"/>
    <w:rsid w:val="0017205A"/>
    <w:rsid w:val="00175603"/>
    <w:rsid w:val="00177C54"/>
    <w:rsid w:val="00190F45"/>
    <w:rsid w:val="001938F8"/>
    <w:rsid w:val="00196802"/>
    <w:rsid w:val="001A1D25"/>
    <w:rsid w:val="001A35E5"/>
    <w:rsid w:val="001A6A10"/>
    <w:rsid w:val="001C603A"/>
    <w:rsid w:val="001D3076"/>
    <w:rsid w:val="001F2165"/>
    <w:rsid w:val="00200D1E"/>
    <w:rsid w:val="002065E5"/>
    <w:rsid w:val="00211E47"/>
    <w:rsid w:val="00213C63"/>
    <w:rsid w:val="002313DC"/>
    <w:rsid w:val="00232510"/>
    <w:rsid w:val="00254BD9"/>
    <w:rsid w:val="002652D1"/>
    <w:rsid w:val="002655C7"/>
    <w:rsid w:val="00270551"/>
    <w:rsid w:val="0027606C"/>
    <w:rsid w:val="0029036B"/>
    <w:rsid w:val="00295778"/>
    <w:rsid w:val="002A1814"/>
    <w:rsid w:val="002A1C96"/>
    <w:rsid w:val="002A4092"/>
    <w:rsid w:val="002A4B7D"/>
    <w:rsid w:val="002A591A"/>
    <w:rsid w:val="002B151A"/>
    <w:rsid w:val="002D2D55"/>
    <w:rsid w:val="002D7B88"/>
    <w:rsid w:val="002F2DC8"/>
    <w:rsid w:val="003023D6"/>
    <w:rsid w:val="00312330"/>
    <w:rsid w:val="00314433"/>
    <w:rsid w:val="0032451F"/>
    <w:rsid w:val="0032759F"/>
    <w:rsid w:val="003331AA"/>
    <w:rsid w:val="003530B0"/>
    <w:rsid w:val="003634D0"/>
    <w:rsid w:val="00363AC5"/>
    <w:rsid w:val="003712CE"/>
    <w:rsid w:val="00374FCA"/>
    <w:rsid w:val="003839CB"/>
    <w:rsid w:val="00384393"/>
    <w:rsid w:val="00386EDB"/>
    <w:rsid w:val="0039186A"/>
    <w:rsid w:val="00396F1A"/>
    <w:rsid w:val="003A4BE5"/>
    <w:rsid w:val="003A6980"/>
    <w:rsid w:val="003B01E9"/>
    <w:rsid w:val="003B469C"/>
    <w:rsid w:val="003B6321"/>
    <w:rsid w:val="003C62BF"/>
    <w:rsid w:val="003D2335"/>
    <w:rsid w:val="003D3648"/>
    <w:rsid w:val="003E2B9E"/>
    <w:rsid w:val="003F03C7"/>
    <w:rsid w:val="004130D4"/>
    <w:rsid w:val="004221DB"/>
    <w:rsid w:val="00424D22"/>
    <w:rsid w:val="00425834"/>
    <w:rsid w:val="004413DC"/>
    <w:rsid w:val="00441BC6"/>
    <w:rsid w:val="0044433D"/>
    <w:rsid w:val="00447321"/>
    <w:rsid w:val="00447F64"/>
    <w:rsid w:val="004516AF"/>
    <w:rsid w:val="00471727"/>
    <w:rsid w:val="00480326"/>
    <w:rsid w:val="004821F3"/>
    <w:rsid w:val="00484F11"/>
    <w:rsid w:val="004859C9"/>
    <w:rsid w:val="004943B2"/>
    <w:rsid w:val="004A2251"/>
    <w:rsid w:val="004A281E"/>
    <w:rsid w:val="004A4C3D"/>
    <w:rsid w:val="004A5FBF"/>
    <w:rsid w:val="004A634A"/>
    <w:rsid w:val="004C24B8"/>
    <w:rsid w:val="004C358F"/>
    <w:rsid w:val="004C3C52"/>
    <w:rsid w:val="004C500B"/>
    <w:rsid w:val="004D28B1"/>
    <w:rsid w:val="004E3A41"/>
    <w:rsid w:val="004E7837"/>
    <w:rsid w:val="004F2B4A"/>
    <w:rsid w:val="005001BC"/>
    <w:rsid w:val="00512ACA"/>
    <w:rsid w:val="00513188"/>
    <w:rsid w:val="005232C5"/>
    <w:rsid w:val="00524D7A"/>
    <w:rsid w:val="0053334F"/>
    <w:rsid w:val="00536D3C"/>
    <w:rsid w:val="00543DAA"/>
    <w:rsid w:val="00551F58"/>
    <w:rsid w:val="00552706"/>
    <w:rsid w:val="005546CE"/>
    <w:rsid w:val="00571220"/>
    <w:rsid w:val="00576AB9"/>
    <w:rsid w:val="00583DE2"/>
    <w:rsid w:val="005861F5"/>
    <w:rsid w:val="00592F2C"/>
    <w:rsid w:val="005A2996"/>
    <w:rsid w:val="005A7116"/>
    <w:rsid w:val="005B0AE6"/>
    <w:rsid w:val="005C00B6"/>
    <w:rsid w:val="005C01B7"/>
    <w:rsid w:val="005C0517"/>
    <w:rsid w:val="005C3E58"/>
    <w:rsid w:val="005C7D0E"/>
    <w:rsid w:val="005F0C1F"/>
    <w:rsid w:val="005F3163"/>
    <w:rsid w:val="005F3B38"/>
    <w:rsid w:val="005F4507"/>
    <w:rsid w:val="005F6AD9"/>
    <w:rsid w:val="006033DA"/>
    <w:rsid w:val="00603B00"/>
    <w:rsid w:val="006171E6"/>
    <w:rsid w:val="006274B2"/>
    <w:rsid w:val="00632A0F"/>
    <w:rsid w:val="00633BCF"/>
    <w:rsid w:val="006378E4"/>
    <w:rsid w:val="006453E7"/>
    <w:rsid w:val="00646667"/>
    <w:rsid w:val="00646C4D"/>
    <w:rsid w:val="00654C19"/>
    <w:rsid w:val="00660870"/>
    <w:rsid w:val="006743C0"/>
    <w:rsid w:val="006756FF"/>
    <w:rsid w:val="00685494"/>
    <w:rsid w:val="00686D02"/>
    <w:rsid w:val="00687851"/>
    <w:rsid w:val="006922CE"/>
    <w:rsid w:val="00695175"/>
    <w:rsid w:val="006A2AAB"/>
    <w:rsid w:val="006A789C"/>
    <w:rsid w:val="006C1D5E"/>
    <w:rsid w:val="006D5744"/>
    <w:rsid w:val="006D663A"/>
    <w:rsid w:val="006E1F31"/>
    <w:rsid w:val="006E4E22"/>
    <w:rsid w:val="006F0F36"/>
    <w:rsid w:val="006F27C3"/>
    <w:rsid w:val="006F3FB8"/>
    <w:rsid w:val="00705B26"/>
    <w:rsid w:val="007135A6"/>
    <w:rsid w:val="00722F2E"/>
    <w:rsid w:val="007235A4"/>
    <w:rsid w:val="007257D8"/>
    <w:rsid w:val="00737DEA"/>
    <w:rsid w:val="007404E6"/>
    <w:rsid w:val="007416DA"/>
    <w:rsid w:val="007448D0"/>
    <w:rsid w:val="00744FF8"/>
    <w:rsid w:val="00761E48"/>
    <w:rsid w:val="00762D97"/>
    <w:rsid w:val="0077425B"/>
    <w:rsid w:val="00775608"/>
    <w:rsid w:val="00775BB6"/>
    <w:rsid w:val="00784C15"/>
    <w:rsid w:val="0079296D"/>
    <w:rsid w:val="00793117"/>
    <w:rsid w:val="007A4965"/>
    <w:rsid w:val="007B25E1"/>
    <w:rsid w:val="007B4A73"/>
    <w:rsid w:val="007B550C"/>
    <w:rsid w:val="007B5B6D"/>
    <w:rsid w:val="007D0E91"/>
    <w:rsid w:val="007F2FE4"/>
    <w:rsid w:val="00802F97"/>
    <w:rsid w:val="00805F53"/>
    <w:rsid w:val="00812189"/>
    <w:rsid w:val="0081734D"/>
    <w:rsid w:val="008302BD"/>
    <w:rsid w:val="008403DD"/>
    <w:rsid w:val="00841F58"/>
    <w:rsid w:val="00847346"/>
    <w:rsid w:val="00867A3A"/>
    <w:rsid w:val="0087168B"/>
    <w:rsid w:val="00872BBB"/>
    <w:rsid w:val="00885F8D"/>
    <w:rsid w:val="00893D93"/>
    <w:rsid w:val="008A245C"/>
    <w:rsid w:val="008A2A63"/>
    <w:rsid w:val="008A61D3"/>
    <w:rsid w:val="008C69CB"/>
    <w:rsid w:val="008D53BF"/>
    <w:rsid w:val="008D5C2C"/>
    <w:rsid w:val="008E2013"/>
    <w:rsid w:val="008E593C"/>
    <w:rsid w:val="008F143E"/>
    <w:rsid w:val="008F40FB"/>
    <w:rsid w:val="008F5D7B"/>
    <w:rsid w:val="00910F92"/>
    <w:rsid w:val="00912675"/>
    <w:rsid w:val="00912B23"/>
    <w:rsid w:val="009146AA"/>
    <w:rsid w:val="00921E0D"/>
    <w:rsid w:val="0092270A"/>
    <w:rsid w:val="00936DD4"/>
    <w:rsid w:val="00941471"/>
    <w:rsid w:val="00941EA4"/>
    <w:rsid w:val="0095097E"/>
    <w:rsid w:val="00951011"/>
    <w:rsid w:val="00952BD6"/>
    <w:rsid w:val="00954134"/>
    <w:rsid w:val="009651FE"/>
    <w:rsid w:val="00966C97"/>
    <w:rsid w:val="00967640"/>
    <w:rsid w:val="00967DEE"/>
    <w:rsid w:val="00970338"/>
    <w:rsid w:val="009734A2"/>
    <w:rsid w:val="009747E6"/>
    <w:rsid w:val="00975083"/>
    <w:rsid w:val="00980466"/>
    <w:rsid w:val="00985811"/>
    <w:rsid w:val="009876D5"/>
    <w:rsid w:val="009A4742"/>
    <w:rsid w:val="009A5838"/>
    <w:rsid w:val="009B2DA5"/>
    <w:rsid w:val="009C12E4"/>
    <w:rsid w:val="009D09DE"/>
    <w:rsid w:val="009D2672"/>
    <w:rsid w:val="009D2894"/>
    <w:rsid w:val="009E3566"/>
    <w:rsid w:val="009F05B3"/>
    <w:rsid w:val="009F0C08"/>
    <w:rsid w:val="00A069E6"/>
    <w:rsid w:val="00A077E4"/>
    <w:rsid w:val="00A10223"/>
    <w:rsid w:val="00A2458E"/>
    <w:rsid w:val="00A36514"/>
    <w:rsid w:val="00A37FC3"/>
    <w:rsid w:val="00A44751"/>
    <w:rsid w:val="00A46343"/>
    <w:rsid w:val="00A501DB"/>
    <w:rsid w:val="00A51FA1"/>
    <w:rsid w:val="00A55425"/>
    <w:rsid w:val="00A6030D"/>
    <w:rsid w:val="00A61AF0"/>
    <w:rsid w:val="00A65ED6"/>
    <w:rsid w:val="00A75477"/>
    <w:rsid w:val="00A77D00"/>
    <w:rsid w:val="00A83DA7"/>
    <w:rsid w:val="00A84B67"/>
    <w:rsid w:val="00A84D67"/>
    <w:rsid w:val="00A87032"/>
    <w:rsid w:val="00A90E51"/>
    <w:rsid w:val="00A934AB"/>
    <w:rsid w:val="00AA6933"/>
    <w:rsid w:val="00AB32E4"/>
    <w:rsid w:val="00AB7371"/>
    <w:rsid w:val="00AC05B1"/>
    <w:rsid w:val="00AC734F"/>
    <w:rsid w:val="00AD2162"/>
    <w:rsid w:val="00AD2493"/>
    <w:rsid w:val="00AD4C5B"/>
    <w:rsid w:val="00AD61FF"/>
    <w:rsid w:val="00AE14AC"/>
    <w:rsid w:val="00B142B1"/>
    <w:rsid w:val="00B300F0"/>
    <w:rsid w:val="00B33307"/>
    <w:rsid w:val="00B35945"/>
    <w:rsid w:val="00B35A97"/>
    <w:rsid w:val="00B54F30"/>
    <w:rsid w:val="00B56BFB"/>
    <w:rsid w:val="00B62CCA"/>
    <w:rsid w:val="00B80D0E"/>
    <w:rsid w:val="00B94C6D"/>
    <w:rsid w:val="00BA57AE"/>
    <w:rsid w:val="00BA6458"/>
    <w:rsid w:val="00BA7CEE"/>
    <w:rsid w:val="00BB15C3"/>
    <w:rsid w:val="00BB34F3"/>
    <w:rsid w:val="00BC11C1"/>
    <w:rsid w:val="00BC4E0C"/>
    <w:rsid w:val="00BD4051"/>
    <w:rsid w:val="00BE1F48"/>
    <w:rsid w:val="00C11B89"/>
    <w:rsid w:val="00C1722E"/>
    <w:rsid w:val="00C24B78"/>
    <w:rsid w:val="00C37026"/>
    <w:rsid w:val="00C41769"/>
    <w:rsid w:val="00C42F4F"/>
    <w:rsid w:val="00C44287"/>
    <w:rsid w:val="00C447D4"/>
    <w:rsid w:val="00C45CA3"/>
    <w:rsid w:val="00C50697"/>
    <w:rsid w:val="00C54BBB"/>
    <w:rsid w:val="00C61477"/>
    <w:rsid w:val="00C71AF8"/>
    <w:rsid w:val="00C77860"/>
    <w:rsid w:val="00C83D35"/>
    <w:rsid w:val="00C94887"/>
    <w:rsid w:val="00CA4550"/>
    <w:rsid w:val="00CB22C6"/>
    <w:rsid w:val="00CC4271"/>
    <w:rsid w:val="00CC4617"/>
    <w:rsid w:val="00CC5399"/>
    <w:rsid w:val="00CE4EC8"/>
    <w:rsid w:val="00CF4BE3"/>
    <w:rsid w:val="00CF7D31"/>
    <w:rsid w:val="00D00B4E"/>
    <w:rsid w:val="00D13FA7"/>
    <w:rsid w:val="00D40DB3"/>
    <w:rsid w:val="00D505CE"/>
    <w:rsid w:val="00D529A3"/>
    <w:rsid w:val="00D53198"/>
    <w:rsid w:val="00D62BF5"/>
    <w:rsid w:val="00D66C9E"/>
    <w:rsid w:val="00D87F18"/>
    <w:rsid w:val="00D95DF8"/>
    <w:rsid w:val="00DA5AF2"/>
    <w:rsid w:val="00DA7199"/>
    <w:rsid w:val="00DC103A"/>
    <w:rsid w:val="00DC2527"/>
    <w:rsid w:val="00DC4033"/>
    <w:rsid w:val="00DE0DC7"/>
    <w:rsid w:val="00DE6A17"/>
    <w:rsid w:val="00DE748C"/>
    <w:rsid w:val="00DF24B6"/>
    <w:rsid w:val="00DF49FC"/>
    <w:rsid w:val="00E0006B"/>
    <w:rsid w:val="00E1082E"/>
    <w:rsid w:val="00E11AA0"/>
    <w:rsid w:val="00E14726"/>
    <w:rsid w:val="00E41E49"/>
    <w:rsid w:val="00E447E7"/>
    <w:rsid w:val="00E47F17"/>
    <w:rsid w:val="00E51A89"/>
    <w:rsid w:val="00E55888"/>
    <w:rsid w:val="00E71036"/>
    <w:rsid w:val="00E716D1"/>
    <w:rsid w:val="00E73289"/>
    <w:rsid w:val="00E73638"/>
    <w:rsid w:val="00E811E7"/>
    <w:rsid w:val="00E842E5"/>
    <w:rsid w:val="00E84B46"/>
    <w:rsid w:val="00E9409C"/>
    <w:rsid w:val="00E9716B"/>
    <w:rsid w:val="00EA0061"/>
    <w:rsid w:val="00EA625C"/>
    <w:rsid w:val="00EC1689"/>
    <w:rsid w:val="00EC42F3"/>
    <w:rsid w:val="00EC43D6"/>
    <w:rsid w:val="00ED012B"/>
    <w:rsid w:val="00EE09E7"/>
    <w:rsid w:val="00EE6C80"/>
    <w:rsid w:val="00EE7BD5"/>
    <w:rsid w:val="00EF53A8"/>
    <w:rsid w:val="00F02CFE"/>
    <w:rsid w:val="00F02FEA"/>
    <w:rsid w:val="00F04848"/>
    <w:rsid w:val="00F057D3"/>
    <w:rsid w:val="00F06235"/>
    <w:rsid w:val="00F06641"/>
    <w:rsid w:val="00F10F8A"/>
    <w:rsid w:val="00F12D13"/>
    <w:rsid w:val="00F133A4"/>
    <w:rsid w:val="00F158E4"/>
    <w:rsid w:val="00F159DD"/>
    <w:rsid w:val="00F161C5"/>
    <w:rsid w:val="00F1709B"/>
    <w:rsid w:val="00F17244"/>
    <w:rsid w:val="00F23AAE"/>
    <w:rsid w:val="00F30D82"/>
    <w:rsid w:val="00F32B5E"/>
    <w:rsid w:val="00F34793"/>
    <w:rsid w:val="00F5201A"/>
    <w:rsid w:val="00F55219"/>
    <w:rsid w:val="00F6085C"/>
    <w:rsid w:val="00F742A0"/>
    <w:rsid w:val="00F8518A"/>
    <w:rsid w:val="00F906C0"/>
    <w:rsid w:val="00F9774C"/>
    <w:rsid w:val="00FA1DCF"/>
    <w:rsid w:val="00FA3E76"/>
    <w:rsid w:val="00FB6284"/>
    <w:rsid w:val="00FC2505"/>
    <w:rsid w:val="00FC72A7"/>
    <w:rsid w:val="00FE59E4"/>
    <w:rsid w:val="00FF2B91"/>
    <w:rsid w:val="00FF521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66FDB8"/>
  <w15:docId w15:val="{623E6827-D626-40AA-B171-CE323C38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0F36"/>
    <w:pPr>
      <w:spacing w:line="288" w:lineRule="auto"/>
    </w:pPr>
    <w:rPr>
      <w:sz w:val="22"/>
      <w:szCs w:val="22"/>
    </w:rPr>
  </w:style>
  <w:style w:type="paragraph" w:styleId="berschrift1">
    <w:name w:val="heading 1"/>
    <w:basedOn w:val="Standard"/>
    <w:next w:val="Standard"/>
    <w:link w:val="berschrift1Zchn"/>
    <w:rsid w:val="004943B2"/>
    <w:pPr>
      <w:keepNext/>
      <w:keepLines/>
      <w:spacing w:before="240"/>
      <w:outlineLvl w:val="0"/>
    </w:pPr>
    <w:rPr>
      <w:rFonts w:ascii="Trebuchet MS" w:eastAsiaTheme="majorEastAsia" w:hAnsi="Trebuchet MS" w:cstheme="majorBidi"/>
      <w:color w:val="AC1328"/>
      <w:sz w:val="32"/>
      <w:szCs w:val="32"/>
    </w:rPr>
  </w:style>
  <w:style w:type="paragraph" w:styleId="berschrift2">
    <w:name w:val="heading 2"/>
    <w:basedOn w:val="Standard"/>
    <w:next w:val="Standard"/>
    <w:link w:val="berschrift2Zchn"/>
    <w:qFormat/>
    <w:rsid w:val="00722F2E"/>
    <w:pPr>
      <w:keepNext/>
      <w:keepLines/>
      <w:spacing w:before="40"/>
      <w:contextualSpacing/>
      <w:outlineLvl w:val="1"/>
    </w:pPr>
    <w:rPr>
      <w:rFonts w:ascii="Trebuchet MS" w:eastAsiaTheme="majorEastAsia" w:hAnsi="Trebuchet MS" w:cstheme="majorBidi"/>
      <w:color w:val="AC1328"/>
      <w:sz w:val="26"/>
      <w:szCs w:val="26"/>
    </w:rPr>
  </w:style>
  <w:style w:type="paragraph" w:styleId="berschrift3">
    <w:name w:val="heading 3"/>
    <w:basedOn w:val="Standard"/>
    <w:next w:val="Standard"/>
    <w:link w:val="berschrift3Zchn"/>
    <w:semiHidden/>
    <w:unhideWhenUsed/>
    <w:qFormat/>
    <w:rsid w:val="00687851"/>
    <w:pPr>
      <w:keepNext/>
      <w:spacing w:line="240" w:lineRule="auto"/>
      <w:outlineLvl w:val="2"/>
    </w:pPr>
    <w:rPr>
      <w:rFonts w:ascii="Trebuchet MS" w:hAnsi="Trebuchet MS"/>
      <w:b/>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80D0E"/>
    <w:pPr>
      <w:tabs>
        <w:tab w:val="center" w:pos="4536"/>
        <w:tab w:val="right" w:pos="9072"/>
      </w:tabs>
    </w:pPr>
    <w:rPr>
      <w:rFonts w:ascii="Trebuchet MS" w:hAnsi="Trebuchet MS"/>
      <w:sz w:val="21"/>
    </w:rPr>
  </w:style>
  <w:style w:type="paragraph" w:styleId="Fuzeile">
    <w:name w:val="footer"/>
    <w:basedOn w:val="Standard"/>
    <w:link w:val="FuzeileZchn"/>
    <w:uiPriority w:val="99"/>
    <w:rsid w:val="00B80D0E"/>
    <w:pPr>
      <w:tabs>
        <w:tab w:val="center" w:pos="4536"/>
        <w:tab w:val="right" w:pos="9072"/>
      </w:tabs>
    </w:pPr>
    <w:rPr>
      <w:rFonts w:ascii="Trebuchet MS" w:hAnsi="Trebuchet MS"/>
      <w:sz w:val="21"/>
    </w:rPr>
  </w:style>
  <w:style w:type="character" w:styleId="Seitenzahl">
    <w:name w:val="page number"/>
    <w:basedOn w:val="Absatz-Standardschriftart"/>
    <w:rsid w:val="004F2B4A"/>
  </w:style>
  <w:style w:type="table" w:styleId="Tabellenraster">
    <w:name w:val="Table Grid"/>
    <w:basedOn w:val="NormaleTabelle"/>
    <w:rsid w:val="004130D4"/>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687851"/>
    <w:rPr>
      <w:b/>
      <w:sz w:val="22"/>
      <w:szCs w:val="22"/>
    </w:rPr>
  </w:style>
  <w:style w:type="character" w:styleId="Hyperlink">
    <w:name w:val="Hyperlink"/>
    <w:unhideWhenUsed/>
    <w:rsid w:val="00FA3E76"/>
    <w:rPr>
      <w:color w:val="AC1300"/>
      <w:u w:val="single"/>
    </w:rPr>
  </w:style>
  <w:style w:type="character" w:customStyle="1" w:styleId="KopfzeileZchn">
    <w:name w:val="Kopfzeile Zchn"/>
    <w:basedOn w:val="Absatz-Standardschriftart"/>
    <w:link w:val="Kopfzeile"/>
    <w:uiPriority w:val="99"/>
    <w:rsid w:val="00687851"/>
    <w:rPr>
      <w:sz w:val="22"/>
      <w:szCs w:val="22"/>
    </w:rPr>
  </w:style>
  <w:style w:type="paragraph" w:styleId="Textkrper">
    <w:name w:val="Body Text"/>
    <w:basedOn w:val="Standard"/>
    <w:link w:val="TextkrperZchn"/>
    <w:unhideWhenUsed/>
    <w:rsid w:val="00687851"/>
    <w:pPr>
      <w:spacing w:line="240" w:lineRule="auto"/>
    </w:pPr>
    <w:rPr>
      <w:rFonts w:ascii="Trebuchet MS" w:hAnsi="Trebuchet MS"/>
      <w:color w:val="FF0000"/>
      <w:sz w:val="21"/>
    </w:rPr>
  </w:style>
  <w:style w:type="character" w:customStyle="1" w:styleId="TextkrperZchn">
    <w:name w:val="Textkörper Zchn"/>
    <w:basedOn w:val="Absatz-Standardschriftart"/>
    <w:link w:val="Textkrper"/>
    <w:rsid w:val="00687851"/>
    <w:rPr>
      <w:color w:val="FF0000"/>
      <w:sz w:val="22"/>
      <w:szCs w:val="22"/>
    </w:rPr>
  </w:style>
  <w:style w:type="paragraph" w:customStyle="1" w:styleId="MarginalDurchscheng">
    <w:name w:val="Marginal Durchsch eng"/>
    <w:basedOn w:val="Marginal"/>
    <w:qFormat/>
    <w:rsid w:val="00007CDB"/>
    <w:pPr>
      <w:spacing w:line="200" w:lineRule="exact"/>
    </w:pPr>
  </w:style>
  <w:style w:type="character" w:customStyle="1" w:styleId="FuzeileZchn">
    <w:name w:val="Fußzeile Zchn"/>
    <w:basedOn w:val="Absatz-Standardschriftart"/>
    <w:link w:val="Fuzeile"/>
    <w:uiPriority w:val="99"/>
    <w:rsid w:val="00363AC5"/>
    <w:rPr>
      <w:sz w:val="22"/>
      <w:szCs w:val="22"/>
    </w:rPr>
  </w:style>
  <w:style w:type="character" w:styleId="Fett">
    <w:name w:val="Strong"/>
    <w:basedOn w:val="Absatz-Standardschriftart"/>
    <w:uiPriority w:val="22"/>
    <w:qFormat/>
    <w:rsid w:val="00C77860"/>
    <w:rPr>
      <w:b/>
      <w:bCs/>
    </w:rPr>
  </w:style>
  <w:style w:type="character" w:customStyle="1" w:styleId="FuzeileZchn1">
    <w:name w:val="Fußzeile Zchn1"/>
    <w:basedOn w:val="Absatz-Standardschriftart"/>
    <w:uiPriority w:val="99"/>
    <w:rsid w:val="004C24B8"/>
  </w:style>
  <w:style w:type="character" w:styleId="Platzhaltertext">
    <w:name w:val="Placeholder Text"/>
    <w:basedOn w:val="Absatz-Standardschriftart"/>
    <w:uiPriority w:val="99"/>
    <w:semiHidden/>
    <w:rsid w:val="00BA6458"/>
    <w:rPr>
      <w:color w:val="808080"/>
    </w:rPr>
  </w:style>
  <w:style w:type="paragraph" w:customStyle="1" w:styleId="Marginal">
    <w:name w:val="Marginal"/>
    <w:basedOn w:val="Standard"/>
    <w:link w:val="MarginalZchn"/>
    <w:qFormat/>
    <w:rsid w:val="00C61477"/>
    <w:pPr>
      <w:tabs>
        <w:tab w:val="left" w:pos="624"/>
      </w:tabs>
      <w:spacing w:line="220" w:lineRule="exact"/>
    </w:pPr>
    <w:rPr>
      <w:rFonts w:ascii="Trebuchet MS" w:hAnsi="Trebuchet MS" w:cs="SariOT-Regular"/>
      <w:sz w:val="16"/>
      <w:szCs w:val="16"/>
    </w:rPr>
  </w:style>
  <w:style w:type="paragraph" w:customStyle="1" w:styleId="MarginalIBANBIG">
    <w:name w:val="Marginal IBAN+BIG"/>
    <w:basedOn w:val="Marginal"/>
    <w:qFormat/>
    <w:rsid w:val="00970338"/>
    <w:pPr>
      <w:tabs>
        <w:tab w:val="clear" w:pos="624"/>
        <w:tab w:val="left" w:pos="397"/>
      </w:tabs>
    </w:pPr>
  </w:style>
  <w:style w:type="character" w:customStyle="1" w:styleId="MarginalZchn">
    <w:name w:val="Marginal Zchn"/>
    <w:basedOn w:val="Absatz-Standardschriftart"/>
    <w:link w:val="Marginal"/>
    <w:rsid w:val="00C61477"/>
    <w:rPr>
      <w:rFonts w:ascii="Trebuchet MS" w:hAnsi="Trebuchet MS" w:cs="SariOT-Regular"/>
      <w:sz w:val="16"/>
      <w:szCs w:val="16"/>
    </w:rPr>
  </w:style>
  <w:style w:type="paragraph" w:customStyle="1" w:styleId="MarginalAG-Kontakt">
    <w:name w:val="Marginal AG-Kontakt"/>
    <w:basedOn w:val="Marginal"/>
    <w:qFormat/>
    <w:rsid w:val="00761E48"/>
    <w:pPr>
      <w:ind w:left="227" w:hanging="227"/>
    </w:pPr>
  </w:style>
  <w:style w:type="character" w:customStyle="1" w:styleId="berschrift1Zchn">
    <w:name w:val="Überschrift 1 Zchn"/>
    <w:basedOn w:val="Absatz-Standardschriftart"/>
    <w:link w:val="berschrift1"/>
    <w:rsid w:val="004943B2"/>
    <w:rPr>
      <w:rFonts w:ascii="Trebuchet MS" w:eastAsiaTheme="majorEastAsia" w:hAnsi="Trebuchet MS" w:cstheme="majorBidi"/>
      <w:color w:val="AC1328"/>
      <w:sz w:val="32"/>
      <w:szCs w:val="32"/>
    </w:rPr>
  </w:style>
  <w:style w:type="paragraph" w:customStyle="1" w:styleId="StandardEmpfnger">
    <w:name w:val="Standard Empfänger"/>
    <w:basedOn w:val="Standard"/>
    <w:qFormat/>
    <w:rsid w:val="00985811"/>
    <w:pPr>
      <w:ind w:left="454"/>
    </w:pPr>
    <w:rPr>
      <w:rFonts w:ascii="Trebuchet MS" w:hAnsi="Trebuchet MS"/>
      <w:sz w:val="21"/>
    </w:rPr>
  </w:style>
  <w:style w:type="character" w:customStyle="1" w:styleId="berschrift2Zchn">
    <w:name w:val="Überschrift 2 Zchn"/>
    <w:basedOn w:val="Absatz-Standardschriftart"/>
    <w:link w:val="berschrift2"/>
    <w:rsid w:val="00722F2E"/>
    <w:rPr>
      <w:rFonts w:ascii="Trebuchet MS" w:eastAsiaTheme="majorEastAsia" w:hAnsi="Trebuchet MS" w:cstheme="majorBidi"/>
      <w:color w:val="AC1328"/>
      <w:sz w:val="26"/>
      <w:szCs w:val="26"/>
    </w:rPr>
  </w:style>
  <w:style w:type="paragraph" w:customStyle="1" w:styleId="Verantwortlich">
    <w:name w:val="Verantwortlich"/>
    <w:basedOn w:val="Standard"/>
    <w:qFormat/>
    <w:rsid w:val="00A37FC3"/>
    <w:pPr>
      <w:contextualSpacing/>
    </w:pPr>
    <w:rPr>
      <w:rFonts w:ascii="Trebuchet MS" w:hAnsi="Trebuchet MS"/>
      <w:sz w:val="16"/>
    </w:rPr>
  </w:style>
  <w:style w:type="paragraph" w:customStyle="1" w:styleId="Linie">
    <w:name w:val="Linie"/>
    <w:basedOn w:val="Standard"/>
    <w:qFormat/>
    <w:rsid w:val="00B56BFB"/>
    <w:pPr>
      <w:tabs>
        <w:tab w:val="left" w:pos="7655"/>
      </w:tabs>
      <w:spacing w:before="240" w:after="20"/>
    </w:pPr>
    <w:rPr>
      <w:rFonts w:ascii="Trebuchet MS" w:hAnsi="Trebuchet MS"/>
      <w:color w:val="A6A6A6" w:themeColor="background1" w:themeShade="A6"/>
      <w:sz w:val="21"/>
      <w:u w:val="single"/>
    </w:rPr>
  </w:style>
  <w:style w:type="paragraph" w:styleId="Listenabsatz">
    <w:name w:val="List Paragraph"/>
    <w:basedOn w:val="Standard"/>
    <w:uiPriority w:val="34"/>
    <w:qFormat/>
    <w:rsid w:val="004821F3"/>
    <w:pPr>
      <w:ind w:left="720"/>
      <w:contextualSpacing/>
    </w:pPr>
  </w:style>
  <w:style w:type="paragraph" w:styleId="Sprechblasentext">
    <w:name w:val="Balloon Text"/>
    <w:basedOn w:val="Standard"/>
    <w:link w:val="SprechblasentextZchn"/>
    <w:semiHidden/>
    <w:unhideWhenUsed/>
    <w:rsid w:val="006F27C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6F27C3"/>
    <w:rPr>
      <w:rFonts w:ascii="Tahoma" w:hAnsi="Tahoma" w:cs="Tahoma"/>
      <w:sz w:val="16"/>
      <w:szCs w:val="16"/>
    </w:rPr>
  </w:style>
  <w:style w:type="character" w:styleId="BesuchterLink">
    <w:name w:val="FollowedHyperlink"/>
    <w:basedOn w:val="Absatz-Standardschriftart"/>
    <w:rsid w:val="00480326"/>
    <w:rPr>
      <w:color w:val="800080" w:themeColor="followedHyperlink"/>
      <w:u w:val="single"/>
    </w:rPr>
  </w:style>
  <w:style w:type="character" w:styleId="Kommentarzeichen">
    <w:name w:val="annotation reference"/>
    <w:basedOn w:val="Absatz-Standardschriftart"/>
    <w:semiHidden/>
    <w:unhideWhenUsed/>
    <w:rsid w:val="0039186A"/>
    <w:rPr>
      <w:sz w:val="16"/>
      <w:szCs w:val="16"/>
    </w:rPr>
  </w:style>
  <w:style w:type="paragraph" w:styleId="Kommentartext">
    <w:name w:val="annotation text"/>
    <w:basedOn w:val="Standard"/>
    <w:link w:val="KommentartextZchn"/>
    <w:semiHidden/>
    <w:unhideWhenUsed/>
    <w:rsid w:val="0039186A"/>
    <w:pPr>
      <w:spacing w:line="240" w:lineRule="auto"/>
    </w:pPr>
    <w:rPr>
      <w:sz w:val="20"/>
      <w:szCs w:val="20"/>
    </w:rPr>
  </w:style>
  <w:style w:type="character" w:customStyle="1" w:styleId="KommentartextZchn">
    <w:name w:val="Kommentartext Zchn"/>
    <w:basedOn w:val="Absatz-Standardschriftart"/>
    <w:link w:val="Kommentartext"/>
    <w:semiHidden/>
    <w:rsid w:val="0039186A"/>
  </w:style>
  <w:style w:type="paragraph" w:styleId="Kommentarthema">
    <w:name w:val="annotation subject"/>
    <w:basedOn w:val="Kommentartext"/>
    <w:next w:val="Kommentartext"/>
    <w:link w:val="KommentarthemaZchn"/>
    <w:semiHidden/>
    <w:unhideWhenUsed/>
    <w:rsid w:val="0039186A"/>
    <w:rPr>
      <w:b/>
      <w:bCs/>
    </w:rPr>
  </w:style>
  <w:style w:type="character" w:customStyle="1" w:styleId="KommentarthemaZchn">
    <w:name w:val="Kommentarthema Zchn"/>
    <w:basedOn w:val="KommentartextZchn"/>
    <w:link w:val="Kommentarthema"/>
    <w:semiHidden/>
    <w:rsid w:val="0039186A"/>
    <w:rPr>
      <w:b/>
      <w:bCs/>
    </w:rPr>
  </w:style>
  <w:style w:type="character" w:customStyle="1" w:styleId="NichtaufgelsteErwhnung1">
    <w:name w:val="Nicht aufgelöste Erwähnung1"/>
    <w:basedOn w:val="Absatz-Standardschriftart"/>
    <w:uiPriority w:val="99"/>
    <w:semiHidden/>
    <w:unhideWhenUsed/>
    <w:rsid w:val="00F8518A"/>
    <w:rPr>
      <w:color w:val="605E5C"/>
      <w:shd w:val="clear" w:color="auto" w:fill="E1DFDD"/>
    </w:rPr>
  </w:style>
  <w:style w:type="character" w:customStyle="1" w:styleId="A1">
    <w:name w:val="A1"/>
    <w:uiPriority w:val="99"/>
    <w:rsid w:val="00200D1E"/>
    <w:rPr>
      <w:rFonts w:cs="SariOT-Regular"/>
      <w:color w:val="000000"/>
      <w:sz w:val="84"/>
      <w:szCs w:val="84"/>
    </w:rPr>
  </w:style>
  <w:style w:type="character" w:styleId="NichtaufgelsteErwhnung">
    <w:name w:val="Unresolved Mention"/>
    <w:basedOn w:val="Absatz-Standardschriftart"/>
    <w:uiPriority w:val="99"/>
    <w:semiHidden/>
    <w:unhideWhenUsed/>
    <w:rsid w:val="00A9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1533">
      <w:bodyDiv w:val="1"/>
      <w:marLeft w:val="0"/>
      <w:marRight w:val="0"/>
      <w:marTop w:val="0"/>
      <w:marBottom w:val="0"/>
      <w:divBdr>
        <w:top w:val="none" w:sz="0" w:space="0" w:color="auto"/>
        <w:left w:val="none" w:sz="0" w:space="0" w:color="auto"/>
        <w:bottom w:val="none" w:sz="0" w:space="0" w:color="auto"/>
        <w:right w:val="none" w:sz="0" w:space="0" w:color="auto"/>
      </w:divBdr>
    </w:div>
    <w:div w:id="1210218176">
      <w:bodyDiv w:val="1"/>
      <w:marLeft w:val="0"/>
      <w:marRight w:val="0"/>
      <w:marTop w:val="0"/>
      <w:marBottom w:val="0"/>
      <w:divBdr>
        <w:top w:val="none" w:sz="0" w:space="0" w:color="auto"/>
        <w:left w:val="none" w:sz="0" w:space="0" w:color="auto"/>
        <w:bottom w:val="none" w:sz="0" w:space="0" w:color="auto"/>
        <w:right w:val="none" w:sz="0" w:space="0" w:color="auto"/>
      </w:divBdr>
    </w:div>
    <w:div w:id="1355110054">
      <w:bodyDiv w:val="1"/>
      <w:marLeft w:val="0"/>
      <w:marRight w:val="0"/>
      <w:marTop w:val="0"/>
      <w:marBottom w:val="0"/>
      <w:divBdr>
        <w:top w:val="none" w:sz="0" w:space="0" w:color="auto"/>
        <w:left w:val="none" w:sz="0" w:space="0" w:color="auto"/>
        <w:bottom w:val="none" w:sz="0" w:space="0" w:color="auto"/>
        <w:right w:val="none" w:sz="0" w:space="0" w:color="auto"/>
      </w:divBdr>
    </w:div>
    <w:div w:id="1486973876">
      <w:bodyDiv w:val="1"/>
      <w:marLeft w:val="0"/>
      <w:marRight w:val="0"/>
      <w:marTop w:val="0"/>
      <w:marBottom w:val="0"/>
      <w:divBdr>
        <w:top w:val="none" w:sz="0" w:space="0" w:color="auto"/>
        <w:left w:val="none" w:sz="0" w:space="0" w:color="auto"/>
        <w:bottom w:val="none" w:sz="0" w:space="0" w:color="auto"/>
        <w:right w:val="none" w:sz="0" w:space="0" w:color="auto"/>
      </w:divBdr>
    </w:div>
    <w:div w:id="1579290242">
      <w:bodyDiv w:val="1"/>
      <w:marLeft w:val="0"/>
      <w:marRight w:val="0"/>
      <w:marTop w:val="0"/>
      <w:marBottom w:val="0"/>
      <w:divBdr>
        <w:top w:val="none" w:sz="0" w:space="0" w:color="auto"/>
        <w:left w:val="none" w:sz="0" w:space="0" w:color="auto"/>
        <w:bottom w:val="none" w:sz="0" w:space="0" w:color="auto"/>
        <w:right w:val="none" w:sz="0" w:space="0" w:color="auto"/>
      </w:divBdr>
    </w:div>
    <w:div w:id="18915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dh.de/fileadmin/user_upload/inhalte/04_Was_wir_tun/Themen/Kinderarbeit/2022-06_Hinter_dem_schoenen_Schein-Kurzfassung_Mica-Recherch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kueppers@tdh.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dh.de/kinderarb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f170b49-0667-4bb6-bc01-d31ac8b06182" ContentTypeId="0x01010030E351A414BC8544BB99D46ED0B841F2" PreviousValue="false"/>
</file>

<file path=customXml/item2.xml><?xml version="1.0" encoding="utf-8"?>
<ct:contentTypeSchema xmlns:ct="http://schemas.microsoft.com/office/2006/metadata/contentType" xmlns:ma="http://schemas.microsoft.com/office/2006/metadata/properties/metaAttributes" ct:_="" ma:_="" ma:contentTypeName="TDHDokument" ma:contentTypeID="0x01010030E351A414BC8544BB99D46ED0B841F2000C11A47F1203654BA609499B90DC84B3" ma:contentTypeVersion="12" ma:contentTypeDescription="" ma:contentTypeScope="" ma:versionID="26022b8f6059a7f7c19ca5a2f52979fe">
  <xsd:schema xmlns:xsd="http://www.w3.org/2001/XMLSchema" xmlns:xs="http://www.w3.org/2001/XMLSchema" xmlns:p="http://schemas.microsoft.com/office/2006/metadata/properties" xmlns:ns1="http://schemas.microsoft.com/sharepoint/v3" xmlns:ns2="97b39661-b287-4751-a2fc-96f65256a976" targetNamespace="http://schemas.microsoft.com/office/2006/metadata/properties" ma:root="true" ma:fieldsID="39d9f038f632984f4d58937fcc65fb82" ns1:_="" ns2:_="">
    <xsd:import namespace="http://schemas.microsoft.com/sharepoint/v3"/>
    <xsd:import namespace="97b39661-b287-4751-a2fc-96f65256a976"/>
    <xsd:element name="properties">
      <xsd:complexType>
        <xsd:sequence>
          <xsd:element name="documentManagement">
            <xsd:complexType>
              <xsd:all>
                <xsd:element ref="ns1:StartDate" minOccurs="0"/>
                <xsd:element ref="ns2:TaxCatchAll" minOccurs="0"/>
                <xsd:element ref="ns2:TaxCatchAllLabel" minOccurs="0"/>
                <xsd:element ref="ns2:m3191cc51d65408db92618c24ab1bfce" minOccurs="0"/>
                <xsd:element ref="ns2:j4a0850fed7347acb33dab0467c97458"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5" nillable="true" ma:displayName="Anfangsdatum"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b39661-b287-4751-a2fc-96f65256a976"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c95c542c-bba7-489b-abc5-e2e3428b9b77}" ma:internalName="TaxCatchAll" ma:showField="CatchAllData" ma:web="a071d244-632f-47c1-92bd-ea3a7dd901b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c95c542c-bba7-489b-abc5-e2e3428b9b77}" ma:internalName="TaxCatchAllLabel" ma:readOnly="true" ma:showField="CatchAllDataLabel" ma:web="a071d244-632f-47c1-92bd-ea3a7dd901b5">
      <xsd:complexType>
        <xsd:complexContent>
          <xsd:extension base="dms:MultiChoiceLookup">
            <xsd:sequence>
              <xsd:element name="Value" type="dms:Lookup" maxOccurs="unbounded" minOccurs="0" nillable="true"/>
            </xsd:sequence>
          </xsd:extension>
        </xsd:complexContent>
      </xsd:complexType>
    </xsd:element>
    <xsd:element name="m3191cc51d65408db92618c24ab1bfce" ma:index="9" nillable="true" ma:taxonomy="true" ma:internalName="m3191cc51d65408db92618c24ab1bfce" ma:taxonomyFieldName="Dokumentenart" ma:displayName="Dokumentenart" ma:readOnly="false" ma:default="" ma:fieldId="{63191cc5-1d65-408d-b926-18c24ab1bfce}" ma:sspId="0f170b49-0667-4bb6-bc01-d31ac8b06182" ma:termSetId="94efaaff-feb0-49ca-8e27-228efe6a35c4" ma:anchorId="00000000-0000-0000-0000-000000000000" ma:open="false" ma:isKeyword="false">
      <xsd:complexType>
        <xsd:sequence>
          <xsd:element ref="pc:Terms" minOccurs="0" maxOccurs="1"/>
        </xsd:sequence>
      </xsd:complexType>
    </xsd:element>
    <xsd:element name="j4a0850fed7347acb33dab0467c97458" ma:index="11" nillable="true" ma:taxonomy="true" ma:internalName="j4a0850fed7347acb33dab0467c97458" ma:taxonomyFieldName="Bereich" ma:displayName="Bereich" ma:default="3;#Öffentlichkeitsarbeit|8a171669-4114-4efa-b81d-3db171d94505" ma:fieldId="{34a0850f-ed73-47ac-b33d-ab0467c97458}" ma:sspId="0f170b49-0667-4bb6-bc01-d31ac8b06182" ma:termSetId="b1af914f-68c2-497e-be4c-25044035105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Unternehmensstichwörter" ma:fieldId="{23f27201-bee3-471e-b2e7-b64fd8b7ca38}" ma:taxonomyMulti="true" ma:sspId="0f170b49-0667-4bb6-bc01-d31ac8b061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7b39661-b287-4751-a2fc-96f65256a976">
      <Terms xmlns="http://schemas.microsoft.com/office/infopath/2007/PartnerControls"/>
    </TaxKeywordTaxHTField>
    <StartDate xmlns="http://schemas.microsoft.com/sharepoint/v3">2022-05-12T07:00:00+00:00</StartDate>
    <TaxCatchAll xmlns="97b39661-b287-4751-a2fc-96f65256a976">
      <Value>3</Value>
    </TaxCatchAll>
    <j4a0850fed7347acb33dab0467c97458 xmlns="97b39661-b287-4751-a2fc-96f65256a976">
      <Terms xmlns="http://schemas.microsoft.com/office/infopath/2007/PartnerControls">
        <TermInfo xmlns="http://schemas.microsoft.com/office/infopath/2007/PartnerControls">
          <TermName xmlns="http://schemas.microsoft.com/office/infopath/2007/PartnerControls">Öffentlichkeitsarbeit</TermName>
          <TermId xmlns="http://schemas.microsoft.com/office/infopath/2007/PartnerControls">8a171669-4114-4efa-b81d-3db171d94505</TermId>
        </TermInfo>
      </Terms>
    </j4a0850fed7347acb33dab0467c97458>
    <m3191cc51d65408db92618c24ab1bfce xmlns="97b39661-b287-4751-a2fc-96f65256a976">
      <Terms xmlns="http://schemas.microsoft.com/office/infopath/2007/PartnerControls"/>
    </m3191cc51d65408db92618c24ab1bf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2C943-D84F-4D37-A7E8-E56BBB7125FF}">
  <ds:schemaRefs>
    <ds:schemaRef ds:uri="Microsoft.SharePoint.Taxonomy.ContentTypeSync"/>
  </ds:schemaRefs>
</ds:datastoreItem>
</file>

<file path=customXml/itemProps2.xml><?xml version="1.0" encoding="utf-8"?>
<ds:datastoreItem xmlns:ds="http://schemas.openxmlformats.org/officeDocument/2006/customXml" ds:itemID="{46F62C74-FF51-4188-865B-1D7F1A83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39661-b287-4751-a2fc-96f65256a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86A8C-5D03-4471-8784-12CD423D7C77}">
  <ds:schemaRefs>
    <ds:schemaRef ds:uri="http://schemas.openxmlformats.org/officeDocument/2006/bibliography"/>
  </ds:schemaRefs>
</ds:datastoreItem>
</file>

<file path=customXml/itemProps4.xml><?xml version="1.0" encoding="utf-8"?>
<ds:datastoreItem xmlns:ds="http://schemas.openxmlformats.org/officeDocument/2006/customXml" ds:itemID="{48D316D2-1A4F-4019-82BB-3112774BA071}">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97b39661-b287-4751-a2fc-96f65256a976"/>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C525F364-4363-4307-B765-2035FBBC6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XXX</vt:lpstr>
    </vt:vector>
  </TitlesOfParts>
  <Company>agentur sec</Company>
  <LinksUpToDate>false</LinksUpToDate>
  <CharactersWithSpaces>4824</CharactersWithSpaces>
  <SharedDoc>false</SharedDoc>
  <HLinks>
    <vt:vector size="18" baseType="variant">
      <vt:variant>
        <vt:i4>2097192</vt:i4>
      </vt:variant>
      <vt:variant>
        <vt:i4>-1</vt:i4>
      </vt:variant>
      <vt:variant>
        <vt:i4>2066</vt:i4>
      </vt:variant>
      <vt:variant>
        <vt:i4>1</vt:i4>
      </vt:variant>
      <vt:variant>
        <vt:lpwstr>tdh_dzi_gr_600_v01.jpg</vt:lpwstr>
      </vt:variant>
      <vt:variant>
        <vt:lpwstr/>
      </vt:variant>
      <vt:variant>
        <vt:i4>4980800</vt:i4>
      </vt:variant>
      <vt:variant>
        <vt:i4>-1</vt:i4>
      </vt:variant>
      <vt:variant>
        <vt:i4>2068</vt:i4>
      </vt:variant>
      <vt:variant>
        <vt:i4>1</vt:i4>
      </vt:variant>
      <vt:variant>
        <vt:lpwstr>../../base/tdh_Logo_4C_600_v01.jpg</vt:lpwstr>
      </vt:variant>
      <vt:variant>
        <vt:lpwstr/>
      </vt:variant>
      <vt:variant>
        <vt:i4>2555948</vt:i4>
      </vt:variant>
      <vt:variant>
        <vt:i4>-1</vt:i4>
      </vt:variant>
      <vt:variant>
        <vt:i4>2069</vt:i4>
      </vt:variant>
      <vt:variant>
        <vt:i4>1</vt:i4>
      </vt:variant>
      <vt:variant>
        <vt:lpwstr>../../base/tdh_Logokl_4C_600_v01.jpg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zum Kinderarbeitsbericht 2022</dc:title>
  <dc:creator>Cornelia Dernbach</dc:creator>
  <cp:lastModifiedBy>Cornelia Dernbach</cp:lastModifiedBy>
  <cp:revision>3</cp:revision>
  <cp:lastPrinted>2019-06-19T14:52:00Z</cp:lastPrinted>
  <dcterms:created xsi:type="dcterms:W3CDTF">2022-06-01T12:15:00Z</dcterms:created>
  <dcterms:modified xsi:type="dcterms:W3CDTF">2022-06-01T12:15:00Z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0x01010030E351A414BC8544BB99D46ED0B841F2000C11A47F1203654BA609499B90DC84B3</vt:lpwstr>
  </property>
  <property fmtid="{D5CDD505-2E9C-101B-9397-08002B2CF9AE}" pid="3" name="TaxKeyword">
    <vt:lpwstr/>
  </property>
  <property fmtid="{D5CDD505-2E9C-101B-9397-08002B2CF9AE}" pid="4" name="Bereich">
    <vt:lpwstr>3;#Öffentlichkeitsarbeit|8a171669-4114-4efa-b81d-3db171d94505</vt:lpwstr>
  </property>
  <property fmtid="{D5CDD505-2E9C-101B-9397-08002B2CF9AE}" pid="5" name="Dokumentenart">
    <vt:lpwstr/>
  </property>
</Properties>
</file>