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0F" w:rsidRPr="009F3984" w:rsidRDefault="009F3984" w:rsidP="009F3984">
      <w:pPr>
        <w:spacing w:before="240"/>
        <w:ind w:left="-567"/>
        <w:jc w:val="center"/>
        <w:rPr>
          <w:b/>
          <w:sz w:val="24"/>
          <w:szCs w:val="24"/>
        </w:rPr>
      </w:pPr>
      <w:r>
        <w:rPr>
          <w:b/>
          <w:sz w:val="24"/>
          <w:szCs w:val="24"/>
        </w:rPr>
        <w:t>Rollenkarten „</w:t>
      </w:r>
      <w:proofErr w:type="spellStart"/>
      <w:r>
        <w:rPr>
          <w:b/>
          <w:sz w:val="24"/>
          <w:szCs w:val="24"/>
        </w:rPr>
        <w:t>Privilegiencheck</w:t>
      </w:r>
      <w:proofErr w:type="spellEnd"/>
      <w:r>
        <w:rPr>
          <w:b/>
          <w:sz w:val="24"/>
          <w:szCs w:val="24"/>
        </w:rPr>
        <w:t xml:space="preserve"> Klimawandel“ </w:t>
      </w:r>
    </w:p>
    <w:tbl>
      <w:tblPr>
        <w:tblStyle w:val="Tabellenraster"/>
        <w:tblW w:w="0" w:type="auto"/>
        <w:tblBorders>
          <w:top w:val="wave" w:sz="6" w:space="0" w:color="auto"/>
          <w:left w:val="wave" w:sz="6" w:space="0" w:color="auto"/>
          <w:bottom w:val="wave" w:sz="6" w:space="0" w:color="auto"/>
          <w:right w:val="wave" w:sz="6" w:space="0" w:color="auto"/>
          <w:insideH w:val="wave" w:sz="6" w:space="0" w:color="auto"/>
          <w:insideV w:val="wave" w:sz="6" w:space="0" w:color="auto"/>
        </w:tblBorders>
        <w:tblCellMar>
          <w:top w:w="113" w:type="dxa"/>
          <w:bottom w:w="113" w:type="dxa"/>
        </w:tblCellMar>
        <w:tblLook w:val="00BF" w:firstRow="1" w:lastRow="0" w:firstColumn="1" w:lastColumn="0" w:noHBand="0" w:noVBand="0"/>
      </w:tblPr>
      <w:tblGrid>
        <w:gridCol w:w="4748"/>
        <w:gridCol w:w="4748"/>
      </w:tblGrid>
      <w:tr w:rsidR="00471A0F" w:rsidRPr="003542AC" w:rsidTr="009F3984">
        <w:tc>
          <w:tcPr>
            <w:tcW w:w="4748" w:type="dxa"/>
          </w:tcPr>
          <w:p w:rsidR="009F3984" w:rsidRPr="003542AC" w:rsidRDefault="009F3984" w:rsidP="009F3984">
            <w:pPr>
              <w:rPr>
                <w:szCs w:val="24"/>
              </w:rPr>
            </w:pPr>
            <w:r w:rsidRPr="009F3984">
              <w:t>Ich bin 14 Jahre alt und lebe mit meiner alleine</w:t>
            </w:r>
            <w:r w:rsidRPr="009F3984">
              <w:t>r</w:t>
            </w:r>
            <w:r w:rsidRPr="009F3984">
              <w:t>ziehenden Mutter und meinen zwei jüngeren G</w:t>
            </w:r>
            <w:r w:rsidRPr="009F3984">
              <w:t>e</w:t>
            </w:r>
            <w:r w:rsidRPr="009F3984">
              <w:t>schwistern in einer kleinen 2-Zimmer-Wohnung in Berlin. Meine Mutter arbeitet sehr viel, verdient aber nur gerade genug Geld, um die Miete zu b</w:t>
            </w:r>
            <w:r w:rsidRPr="009F3984">
              <w:t>e</w:t>
            </w:r>
            <w:r w:rsidRPr="009F3984">
              <w:t>zahlen und uns zu versorgen. Wir müssen sehr darauf achten, nicht zu viel Strom und Wasser zu verbrauchen, weil es sonst zu teuer wird. Im Schulsportunterricht schwimme ich gerne. Es w</w:t>
            </w:r>
            <w:r w:rsidRPr="009F3984">
              <w:t>ä</w:t>
            </w:r>
            <w:r w:rsidRPr="009F3984">
              <w:t>re toll, wenn ich regelmäßig in das Schwimmbad einige Straßen weiter gehen könnte, aber das können wir uns nicht leisten. In der Schule und im Fernsehen habe ich schon oft vom Klimawandel gehört, aber hier in Berlin hat er, glaube ich, nicht so große Auswirkungen.</w:t>
            </w:r>
            <w:r>
              <w:t xml:space="preserve"> </w:t>
            </w:r>
          </w:p>
        </w:tc>
        <w:tc>
          <w:tcPr>
            <w:tcW w:w="4748" w:type="dxa"/>
          </w:tcPr>
          <w:p w:rsidR="00471A0F" w:rsidRPr="003542AC" w:rsidRDefault="009F3984" w:rsidP="009F3984">
            <w:pPr>
              <w:rPr>
                <w:szCs w:val="24"/>
              </w:rPr>
            </w:pPr>
            <w:r w:rsidRPr="009F3984">
              <w:t xml:space="preserve">Ich bin 16 Jahre alt und lebe mit meiner Familie </w:t>
            </w:r>
            <w:r>
              <w:t xml:space="preserve">in </w:t>
            </w:r>
            <w:r w:rsidRPr="009F3984">
              <w:t>Málaga nicht weit von der Mittelmeerküste</w:t>
            </w:r>
            <w:r>
              <w:t xml:space="preserve"> Span</w:t>
            </w:r>
            <w:r>
              <w:t>i</w:t>
            </w:r>
            <w:r>
              <w:t>ens</w:t>
            </w:r>
            <w:r w:rsidRPr="009F3984">
              <w:t xml:space="preserve"> en</w:t>
            </w:r>
            <w:r w:rsidRPr="009F3984">
              <w:t>t</w:t>
            </w:r>
            <w:r w:rsidRPr="009F3984">
              <w:t>fernt. Im Sommer regnet es sehr wenig bei uns, sodass wir darauf achten, nicht zu viel Wa</w:t>
            </w:r>
            <w:r w:rsidRPr="009F3984">
              <w:t>s</w:t>
            </w:r>
            <w:r w:rsidRPr="009F3984">
              <w:t>ser zu verbrauchen. Vor allem beim täglichen D</w:t>
            </w:r>
            <w:r w:rsidRPr="009F3984">
              <w:t>u</w:t>
            </w:r>
            <w:r w:rsidRPr="009F3984">
              <w:t>schen dr</w:t>
            </w:r>
            <w:r w:rsidRPr="009F3984">
              <w:t>e</w:t>
            </w:r>
            <w:r w:rsidRPr="009F3984">
              <w:t>hen wir das Wasser spätestens nach 10 min ab. Unser Nachbar hat einen Swimmin</w:t>
            </w:r>
            <w:r w:rsidRPr="009F3984">
              <w:t>g</w:t>
            </w:r>
            <w:r w:rsidRPr="009F3984">
              <w:t>pool im Garten, in dem wir ab und zu baden, aber me</w:t>
            </w:r>
            <w:r w:rsidRPr="009F3984">
              <w:t>i</w:t>
            </w:r>
            <w:r w:rsidRPr="009F3984">
              <w:t>ne Familie würde selber nie so viel Wasser ve</w:t>
            </w:r>
            <w:r w:rsidRPr="009F3984">
              <w:t>r</w:t>
            </w:r>
            <w:r w:rsidRPr="009F3984">
              <w:t>schwenden. Mein Vater trinkt immer das Wa</w:t>
            </w:r>
            <w:r w:rsidRPr="009F3984">
              <w:t>s</w:t>
            </w:r>
            <w:r w:rsidRPr="009F3984">
              <w:t>ser direkt aus der Leitung, ich habe aber in der Schule gehört, dass es hier in Andalusien sehr stark ch</w:t>
            </w:r>
            <w:r w:rsidRPr="009F3984">
              <w:t>e</w:t>
            </w:r>
            <w:r w:rsidRPr="009F3984">
              <w:t>misch gereinigt wird und das Trinken von Le</w:t>
            </w:r>
            <w:r w:rsidRPr="009F3984">
              <w:t>i</w:t>
            </w:r>
            <w:r w:rsidRPr="009F3984">
              <w:t>tungswa</w:t>
            </w:r>
            <w:r w:rsidRPr="009F3984">
              <w:t>s</w:t>
            </w:r>
            <w:r w:rsidRPr="009F3984">
              <w:t>ser deswegen nicht empfohlen wird.</w:t>
            </w:r>
          </w:p>
        </w:tc>
      </w:tr>
      <w:tr w:rsidR="00471A0F" w:rsidRPr="003542AC" w:rsidTr="009F3984">
        <w:tc>
          <w:tcPr>
            <w:tcW w:w="4748" w:type="dxa"/>
          </w:tcPr>
          <w:p w:rsidR="00471A0F" w:rsidRPr="003542AC" w:rsidRDefault="009F3984" w:rsidP="009F3984">
            <w:pPr>
              <w:rPr>
                <w:szCs w:val="24"/>
              </w:rPr>
            </w:pPr>
            <w:r w:rsidRPr="009F3984">
              <w:t>Bei uns im Bundesstaat Utah</w:t>
            </w:r>
            <w:r>
              <w:t>, USA</w:t>
            </w:r>
            <w:r w:rsidRPr="009F3984">
              <w:t xml:space="preserve"> regnet es im Sommer kaum, es wird sehr heiß und trocken. Im Winter wird es dagegen extrem kalt. Zwar verzic</w:t>
            </w:r>
            <w:r w:rsidRPr="009F3984">
              <w:t>h</w:t>
            </w:r>
            <w:r w:rsidRPr="009F3984">
              <w:t>ten meine Eltern darauf im Sommer den Ga</w:t>
            </w:r>
            <w:r w:rsidRPr="009F3984">
              <w:t>r</w:t>
            </w:r>
            <w:r w:rsidRPr="009F3984">
              <w:t>ten zu wässern, aber ansonsten achten wir nicht so viel auf den Wasserverbrauch. Seit einem Jahr schwimme ich im Schwimmteam meiner Schule</w:t>
            </w:r>
            <w:r>
              <w:t>. D</w:t>
            </w:r>
            <w:r w:rsidRPr="009F3984">
              <w:t>afür trainiere ich jeden zweiten Tag im Halle</w:t>
            </w:r>
            <w:r w:rsidRPr="009F3984">
              <w:t>n</w:t>
            </w:r>
            <w:r w:rsidRPr="009F3984">
              <w:t>bad.</w:t>
            </w:r>
          </w:p>
        </w:tc>
        <w:tc>
          <w:tcPr>
            <w:tcW w:w="4748" w:type="dxa"/>
          </w:tcPr>
          <w:p w:rsidR="009F3984" w:rsidRPr="003542AC" w:rsidRDefault="009F3984" w:rsidP="009F3984">
            <w:pPr>
              <w:rPr>
                <w:szCs w:val="24"/>
              </w:rPr>
            </w:pPr>
            <w:r w:rsidRPr="009F3984">
              <w:t>Mein Vater arbeitet in einer Bank und verdient ausreichend Geld um mich und meine Mutter zu versorgen. Leider ist Shanghai extrem ve</w:t>
            </w:r>
            <w:r w:rsidRPr="009F3984">
              <w:t>r</w:t>
            </w:r>
            <w:r w:rsidRPr="009F3984">
              <w:t>schmutzt. Autolärm und –abgase sind überall. Auch die Flüsse in der Umgebung sind sehr veru</w:t>
            </w:r>
            <w:r w:rsidRPr="009F3984">
              <w:t>n</w:t>
            </w:r>
            <w:r w:rsidRPr="009F3984">
              <w:t>reinigt und das Wasser aus dem Wasserhahn ist nicht trinkbar, wie in vielen Städten in China. Das ganze Jahr über regnet es viel, im Sommer ist es oft fast unerträglich schwül. Die starken Regenfä</w:t>
            </w:r>
            <w:r w:rsidRPr="009F3984">
              <w:t>l</w:t>
            </w:r>
            <w:r w:rsidRPr="009F3984">
              <w:t>le sorgen oft für Überschwemmungen. Unsere Wohnung ist beim letzten Monsun-Regen trocken geblieben, aber die Wohnung meiner besten Freundin stand fast ganz unter Wasser.</w:t>
            </w:r>
            <w:r w:rsidRPr="003542AC">
              <w:rPr>
                <w:szCs w:val="24"/>
              </w:rPr>
              <w:t xml:space="preserve"> </w:t>
            </w:r>
          </w:p>
        </w:tc>
      </w:tr>
      <w:tr w:rsidR="00471A0F" w:rsidRPr="003542AC" w:rsidTr="009F3984">
        <w:tc>
          <w:tcPr>
            <w:tcW w:w="4748" w:type="dxa"/>
          </w:tcPr>
          <w:p w:rsidR="009F3984" w:rsidRPr="003542AC" w:rsidRDefault="009F3984" w:rsidP="009F3984">
            <w:pPr>
              <w:rPr>
                <w:szCs w:val="24"/>
              </w:rPr>
            </w:pPr>
            <w:r w:rsidRPr="009F3984">
              <w:t xml:space="preserve">Ich bin 9 Jahre alt und wohne mit meiner Familie in einem Dorf nahe der Stadt </w:t>
            </w:r>
            <w:proofErr w:type="spellStart"/>
            <w:r w:rsidRPr="009F3984">
              <w:t>Arusha</w:t>
            </w:r>
            <w:proofErr w:type="spellEnd"/>
            <w:r>
              <w:t>, Tansania</w:t>
            </w:r>
            <w:r w:rsidRPr="009F3984">
              <w:t>. Es regnet sehr viel bei uns, sodass wir Gemüse a</w:t>
            </w:r>
            <w:r w:rsidRPr="009F3984">
              <w:t>n</w:t>
            </w:r>
            <w:r w:rsidRPr="009F3984">
              <w:t>bauen können und unsere Tiere immer genug zu trinken haben. Wir haben keinen Wassera</w:t>
            </w:r>
            <w:r w:rsidRPr="009F3984">
              <w:t>n</w:t>
            </w:r>
            <w:r w:rsidRPr="009F3984">
              <w:t>schluss am Haus, sodass meine große Schwester und ich jeden Tag Wasser vom Brunnen holen müssen. Dafür laufen wir fast eine halbe Stunde hin und zurück. Zwischen März und Mai, während der „großen Regenzeit“, stehen das Land und die Straßen aber oft ganz unter Wasser. Während dieser Zeit können wir nichts anbauen, sodass wir die Vorr</w:t>
            </w:r>
            <w:r w:rsidRPr="009F3984">
              <w:t>ä</w:t>
            </w:r>
            <w:r w:rsidRPr="009F3984">
              <w:t>te gut einteilen müssen. Mein Bruder geht oft mit meinem Vater und meinem Onkel zum Fischen, dann kocht meine Großmutter ein leckeres Fisc</w:t>
            </w:r>
            <w:r w:rsidRPr="009F3984">
              <w:t>h</w:t>
            </w:r>
            <w:r w:rsidRPr="009F3984">
              <w:t>gericht.</w:t>
            </w:r>
            <w:r w:rsidR="001B572B" w:rsidRPr="003542AC">
              <w:t xml:space="preserve"> </w:t>
            </w:r>
          </w:p>
        </w:tc>
        <w:tc>
          <w:tcPr>
            <w:tcW w:w="4748" w:type="dxa"/>
          </w:tcPr>
          <w:p w:rsidR="00471A0F" w:rsidRPr="003542AC" w:rsidRDefault="009F3984" w:rsidP="009F3984">
            <w:pPr>
              <w:rPr>
                <w:szCs w:val="24"/>
              </w:rPr>
            </w:pPr>
            <w:r w:rsidRPr="009F3984">
              <w:rPr>
                <w:szCs w:val="24"/>
              </w:rPr>
              <w:t>Ich lebe mit meiner Familie in einem Sumpfgebiet nahe der Stadt Basra</w:t>
            </w:r>
            <w:r>
              <w:rPr>
                <w:szCs w:val="24"/>
              </w:rPr>
              <w:t>, Irak</w:t>
            </w:r>
            <w:r w:rsidRPr="009F3984">
              <w:rPr>
                <w:szCs w:val="24"/>
              </w:rPr>
              <w:t>. Mein Vater erzählt mir immer, dass vor zehn Jahren die Sümpfe völlig ausgetrocknet waren, nachdem der Wasserz</w:t>
            </w:r>
            <w:r w:rsidRPr="009F3984">
              <w:rPr>
                <w:szCs w:val="24"/>
              </w:rPr>
              <w:t>u</w:t>
            </w:r>
            <w:r w:rsidRPr="009F3984">
              <w:rPr>
                <w:szCs w:val="24"/>
              </w:rPr>
              <w:t>fluss gestoppt wurde. Damals ist meine Familie wegg</w:t>
            </w:r>
            <w:r w:rsidRPr="009F3984">
              <w:rPr>
                <w:szCs w:val="24"/>
              </w:rPr>
              <w:t>e</w:t>
            </w:r>
            <w:r w:rsidRPr="009F3984">
              <w:rPr>
                <w:szCs w:val="24"/>
              </w:rPr>
              <w:t>zogen, weil unsere Landwirtschaft von der Übe</w:t>
            </w:r>
            <w:r w:rsidRPr="009F3984">
              <w:rPr>
                <w:szCs w:val="24"/>
              </w:rPr>
              <w:t>r</w:t>
            </w:r>
            <w:r w:rsidRPr="009F3984">
              <w:rPr>
                <w:szCs w:val="24"/>
              </w:rPr>
              <w:t>flutung der Sümpfe abhängig ist, genauso wie unsere Wasserbüffelherde. Vor einigen Ja</w:t>
            </w:r>
            <w:r w:rsidRPr="009F3984">
              <w:rPr>
                <w:szCs w:val="24"/>
              </w:rPr>
              <w:t>h</w:t>
            </w:r>
            <w:r w:rsidRPr="009F3984">
              <w:rPr>
                <w:szCs w:val="24"/>
              </w:rPr>
              <w:t>ren wurden die Sümpfe wieder geflutet. Heute kö</w:t>
            </w:r>
            <w:r w:rsidRPr="009F3984">
              <w:rPr>
                <w:szCs w:val="24"/>
              </w:rPr>
              <w:t>n</w:t>
            </w:r>
            <w:r w:rsidRPr="009F3984">
              <w:rPr>
                <w:szCs w:val="24"/>
              </w:rPr>
              <w:t>nen unsere Büffel wieder durch die Sumpfg</w:t>
            </w:r>
            <w:r w:rsidRPr="009F3984">
              <w:rPr>
                <w:szCs w:val="24"/>
              </w:rPr>
              <w:t>e</w:t>
            </w:r>
            <w:r w:rsidRPr="009F3984">
              <w:rPr>
                <w:szCs w:val="24"/>
              </w:rPr>
              <w:t>biete ziehen. Wir bauen gerade ein neues Haus aus Schilf. Hoffentlich trocknet der Sumpf nie wieder aus.</w:t>
            </w:r>
            <w:r w:rsidR="00116052">
              <w:rPr>
                <w:szCs w:val="24"/>
              </w:rPr>
              <w:t xml:space="preserve"> </w:t>
            </w:r>
          </w:p>
        </w:tc>
      </w:tr>
      <w:tr w:rsidR="00471A0F" w:rsidRPr="003542AC" w:rsidTr="009F3984">
        <w:tc>
          <w:tcPr>
            <w:tcW w:w="4748" w:type="dxa"/>
          </w:tcPr>
          <w:p w:rsidR="00471A0F" w:rsidRPr="003542AC" w:rsidRDefault="009F3984" w:rsidP="009F3984">
            <w:r w:rsidRPr="009F3984">
              <w:lastRenderedPageBreak/>
              <w:t>Ich besuche die 6. Klasse eines Gymnas</w:t>
            </w:r>
            <w:r w:rsidRPr="009F3984">
              <w:t>i</w:t>
            </w:r>
            <w:r w:rsidRPr="009F3984">
              <w:t>ums in Münster. Meine Mutter ist Biologielehrerin und baut zu Hause gerne Gemüse und Kräuter im Ga</w:t>
            </w:r>
            <w:r w:rsidRPr="009F3984">
              <w:t>r</w:t>
            </w:r>
            <w:r w:rsidRPr="009F3984">
              <w:t>ten an. Ansonsten kaufen meine Eltern viel Bio-Gemüse und andere Lebensmittel bei einem Ho</w:t>
            </w:r>
            <w:r w:rsidRPr="009F3984">
              <w:t>f</w:t>
            </w:r>
            <w:r w:rsidRPr="009F3984">
              <w:t>laden in der Nähe. Ich esse aber auch gerne Ban</w:t>
            </w:r>
            <w:r w:rsidRPr="009F3984">
              <w:t>a</w:t>
            </w:r>
            <w:r w:rsidRPr="009F3984">
              <w:t>nen und Mangos, die hier nicht angebaut werden können. Im Sommeru</w:t>
            </w:r>
            <w:r w:rsidRPr="009F3984">
              <w:t>r</w:t>
            </w:r>
            <w:r w:rsidRPr="009F3984">
              <w:t xml:space="preserve">laub sind wir nach Spanien ans Meer gefahren, dort habe ich einen </w:t>
            </w:r>
            <w:proofErr w:type="spellStart"/>
            <w:r w:rsidRPr="009F3984">
              <w:t>Surfkurs</w:t>
            </w:r>
            <w:proofErr w:type="spellEnd"/>
            <w:r w:rsidRPr="009F3984">
              <w:t xml:space="preserve"> gemacht. Im nächsten Jahr will ich das auf jeden Fall wieder machen.</w:t>
            </w:r>
          </w:p>
        </w:tc>
        <w:tc>
          <w:tcPr>
            <w:tcW w:w="4748" w:type="dxa"/>
          </w:tcPr>
          <w:p w:rsidR="00471A0F" w:rsidRPr="00002CAA" w:rsidRDefault="009F3984" w:rsidP="009F3984">
            <w:r w:rsidRPr="009F3984">
              <w:t>Ich bin 12 Jahre alt und wohne mit meiner Familie in einem Bergdorf auf der indonesischen Insel Bali. Meine Familie besitzt mehrere Reisfelder, auf denen Arbeiter aus umliegenden Dörfern arbe</w:t>
            </w:r>
            <w:r w:rsidRPr="009F3984">
              <w:t>i</w:t>
            </w:r>
            <w:r w:rsidRPr="009F3984">
              <w:t>ten. Es regnet viel hier in den Bergen. Das Rege</w:t>
            </w:r>
            <w:r w:rsidRPr="009F3984">
              <w:t>n</w:t>
            </w:r>
            <w:r w:rsidRPr="009F3984">
              <w:t>wasser wird vor allem dazu genutzt, die Rei</w:t>
            </w:r>
            <w:r w:rsidRPr="009F3984">
              <w:t>s</w:t>
            </w:r>
            <w:r w:rsidRPr="009F3984">
              <w:t>felder zu fluten. Fließendes Wasser gibt es nicht, aber wir haben immer genug Wasser zum Trinken. Meine Mutter nutzt auch oft Wasser zum Färben ihrer Stoffe.</w:t>
            </w:r>
          </w:p>
        </w:tc>
      </w:tr>
      <w:tr w:rsidR="00471A0F" w:rsidRPr="003542AC" w:rsidTr="009F3984">
        <w:tc>
          <w:tcPr>
            <w:tcW w:w="4748" w:type="dxa"/>
          </w:tcPr>
          <w:p w:rsidR="009F3984" w:rsidRPr="009F3984" w:rsidRDefault="009F3984" w:rsidP="009F3984">
            <w:r w:rsidRPr="000E7FD2">
              <w:t>Ich lebe in einer Stadt in Ostsibirien, nahe einem Fluss, der Lena genannt wird. Die Lena ist viele Monate im Jahr eingefroren. Während der Ei</w:t>
            </w:r>
            <w:r w:rsidRPr="000E7FD2">
              <w:t>s</w:t>
            </w:r>
            <w:r w:rsidRPr="000E7FD2">
              <w:t>schmelze im Frühsommer kommt es bei uns oft zu Überschwemmungen. Vor einigen Jahren wurde fast der ganze Ort zerstört, nachdem das Wasser plötzlich durch aufgestaute Eischollen brach. Auch unser Haus wurde zerstört. Jetzt bauen wir es wieder auf. Früher war der Boden hier fast das ganze Jahr über gefroren, aber durch die globale Erwärmung taut er im Sommer immer mehr auf. Deswegen steht noch mehr Land unter Wasser und es ist schwierig hier zu bauen.</w:t>
            </w:r>
            <w:r>
              <w:t xml:space="preserve"> </w:t>
            </w:r>
          </w:p>
        </w:tc>
        <w:tc>
          <w:tcPr>
            <w:tcW w:w="4748" w:type="dxa"/>
          </w:tcPr>
          <w:p w:rsidR="00471A0F" w:rsidRPr="003542AC" w:rsidRDefault="00471A0F" w:rsidP="009F3984">
            <w:pPr>
              <w:rPr>
                <w:szCs w:val="24"/>
              </w:rPr>
            </w:pPr>
          </w:p>
        </w:tc>
      </w:tr>
      <w:tr w:rsidR="00471A0F" w:rsidRPr="003542AC" w:rsidTr="009F3984">
        <w:tc>
          <w:tcPr>
            <w:tcW w:w="4748" w:type="dxa"/>
          </w:tcPr>
          <w:p w:rsidR="00471A0F" w:rsidRDefault="00471A0F" w:rsidP="009F3984">
            <w:pPr>
              <w:rPr>
                <w:szCs w:val="24"/>
              </w:rPr>
            </w:pPr>
          </w:p>
          <w:p w:rsidR="009F3984" w:rsidRDefault="009F3984" w:rsidP="009F3984">
            <w:pPr>
              <w:rPr>
                <w:szCs w:val="24"/>
              </w:rPr>
            </w:pPr>
          </w:p>
          <w:p w:rsidR="009F3984" w:rsidRDefault="009F3984" w:rsidP="009F3984">
            <w:pPr>
              <w:rPr>
                <w:szCs w:val="24"/>
              </w:rPr>
            </w:pPr>
          </w:p>
          <w:p w:rsidR="009F3984" w:rsidRDefault="009F3984" w:rsidP="009F3984">
            <w:pPr>
              <w:rPr>
                <w:szCs w:val="24"/>
              </w:rPr>
            </w:pPr>
          </w:p>
          <w:p w:rsidR="009F3984" w:rsidRDefault="009F3984" w:rsidP="009F3984">
            <w:pPr>
              <w:rPr>
                <w:szCs w:val="24"/>
              </w:rPr>
            </w:pPr>
          </w:p>
          <w:p w:rsidR="009F3984" w:rsidRDefault="009F3984" w:rsidP="009F3984">
            <w:pPr>
              <w:rPr>
                <w:szCs w:val="24"/>
              </w:rPr>
            </w:pPr>
          </w:p>
          <w:p w:rsidR="009F3984" w:rsidRDefault="009F3984" w:rsidP="009F3984">
            <w:pPr>
              <w:rPr>
                <w:szCs w:val="24"/>
              </w:rPr>
            </w:pPr>
          </w:p>
          <w:p w:rsidR="009F3984" w:rsidRDefault="009F3984" w:rsidP="009F3984">
            <w:pPr>
              <w:rPr>
                <w:szCs w:val="24"/>
              </w:rPr>
            </w:pPr>
          </w:p>
          <w:p w:rsidR="009F3984" w:rsidRDefault="009F3984" w:rsidP="009F3984">
            <w:pPr>
              <w:rPr>
                <w:szCs w:val="24"/>
              </w:rPr>
            </w:pPr>
          </w:p>
          <w:p w:rsidR="009F3984" w:rsidRDefault="009F3984" w:rsidP="009F3984">
            <w:pPr>
              <w:rPr>
                <w:szCs w:val="24"/>
              </w:rPr>
            </w:pPr>
          </w:p>
          <w:p w:rsidR="009F3984" w:rsidRDefault="009F3984" w:rsidP="009F3984">
            <w:pPr>
              <w:rPr>
                <w:szCs w:val="24"/>
              </w:rPr>
            </w:pPr>
            <w:bookmarkStart w:id="0" w:name="_GoBack"/>
            <w:bookmarkEnd w:id="0"/>
          </w:p>
          <w:p w:rsidR="009F3984" w:rsidRDefault="009F3984" w:rsidP="009F3984">
            <w:pPr>
              <w:rPr>
                <w:szCs w:val="24"/>
              </w:rPr>
            </w:pPr>
          </w:p>
          <w:p w:rsidR="009F3984" w:rsidRDefault="009F3984" w:rsidP="009F3984">
            <w:pPr>
              <w:rPr>
                <w:szCs w:val="24"/>
              </w:rPr>
            </w:pPr>
          </w:p>
          <w:p w:rsidR="009F3984" w:rsidRPr="003542AC" w:rsidRDefault="009F3984" w:rsidP="009F3984">
            <w:pPr>
              <w:rPr>
                <w:szCs w:val="24"/>
              </w:rPr>
            </w:pPr>
          </w:p>
        </w:tc>
        <w:tc>
          <w:tcPr>
            <w:tcW w:w="4748" w:type="dxa"/>
          </w:tcPr>
          <w:p w:rsidR="00471A0F" w:rsidRPr="003542AC" w:rsidRDefault="00471A0F" w:rsidP="009F3984">
            <w:pPr>
              <w:rPr>
                <w:szCs w:val="24"/>
              </w:rPr>
            </w:pPr>
          </w:p>
        </w:tc>
      </w:tr>
    </w:tbl>
    <w:p w:rsidR="009F3984" w:rsidRDefault="009F3984" w:rsidP="000746F5">
      <w:pPr>
        <w:pStyle w:val="Listenabsatz"/>
        <w:spacing w:before="240"/>
        <w:ind w:left="-567"/>
        <w:rPr>
          <w:sz w:val="20"/>
          <w:szCs w:val="24"/>
        </w:rPr>
      </w:pPr>
    </w:p>
    <w:p w:rsidR="000746F5" w:rsidRPr="00FF1F3B" w:rsidRDefault="000746F5" w:rsidP="000746F5">
      <w:pPr>
        <w:pStyle w:val="Listenabsatz"/>
        <w:spacing w:before="240"/>
        <w:ind w:left="-567"/>
        <w:rPr>
          <w:sz w:val="20"/>
          <w:szCs w:val="24"/>
        </w:rPr>
      </w:pPr>
      <w:r w:rsidRPr="00FF1F3B">
        <w:rPr>
          <w:sz w:val="20"/>
          <w:szCs w:val="24"/>
        </w:rPr>
        <w:t xml:space="preserve">Angelehnt an: </w:t>
      </w:r>
      <w:r>
        <w:rPr>
          <w:sz w:val="20"/>
          <w:szCs w:val="24"/>
        </w:rPr>
        <w:br/>
      </w:r>
      <w:proofErr w:type="spellStart"/>
      <w:r>
        <w:rPr>
          <w:sz w:val="20"/>
          <w:szCs w:val="24"/>
        </w:rPr>
        <w:t>Compasito</w:t>
      </w:r>
      <w:proofErr w:type="spellEnd"/>
      <w:r>
        <w:rPr>
          <w:sz w:val="20"/>
          <w:szCs w:val="24"/>
        </w:rPr>
        <w:t xml:space="preserve"> /</w:t>
      </w:r>
      <w:r w:rsidRPr="00FF1F3B">
        <w:rPr>
          <w:sz w:val="20"/>
          <w:szCs w:val="24"/>
        </w:rPr>
        <w:t xml:space="preserve"> Menschenrechtsbildung für Kinder, Übungen: </w:t>
      </w:r>
    </w:p>
    <w:p w:rsidR="009131B9" w:rsidRPr="00834C2A" w:rsidRDefault="009F3984" w:rsidP="000746F5">
      <w:pPr>
        <w:pStyle w:val="Listenabsatz"/>
        <w:spacing w:before="240"/>
        <w:ind w:left="-567"/>
        <w:rPr>
          <w:sz w:val="24"/>
          <w:szCs w:val="24"/>
        </w:rPr>
      </w:pPr>
      <w:hyperlink r:id="rId8" w:history="1">
        <w:r w:rsidR="000746F5" w:rsidRPr="00FF1F3B">
          <w:rPr>
            <w:rStyle w:val="Hyperlink"/>
            <w:sz w:val="20"/>
            <w:szCs w:val="24"/>
          </w:rPr>
          <w:t>http://www.compasito-zmrb.ch/uploads/tx_usercompasitoex/9_schritt_nach_vorn_ganz_s_96_b101.pdf</w:t>
        </w:r>
      </w:hyperlink>
    </w:p>
    <w:sectPr w:rsidR="009131B9" w:rsidRPr="00834C2A" w:rsidSect="009F3984">
      <w:headerReference w:type="default" r:id="rId9"/>
      <w:pgSz w:w="11906" w:h="16838"/>
      <w:pgMar w:top="2373"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5CE" w:rsidRDefault="003865CE" w:rsidP="00FC1801">
      <w:pPr>
        <w:spacing w:after="0" w:line="240" w:lineRule="auto"/>
      </w:pPr>
      <w:r>
        <w:separator/>
      </w:r>
    </w:p>
  </w:endnote>
  <w:endnote w:type="continuationSeparator" w:id="0">
    <w:p w:rsidR="003865CE" w:rsidRDefault="003865CE" w:rsidP="00FC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5CE" w:rsidRDefault="003865CE" w:rsidP="00FC1801">
      <w:pPr>
        <w:spacing w:after="0" w:line="240" w:lineRule="auto"/>
      </w:pPr>
      <w:r>
        <w:separator/>
      </w:r>
    </w:p>
  </w:footnote>
  <w:footnote w:type="continuationSeparator" w:id="0">
    <w:p w:rsidR="003865CE" w:rsidRDefault="003865CE" w:rsidP="00FC1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5CE" w:rsidRDefault="005F07AD" w:rsidP="009F3984">
    <w:pPr>
      <w:pStyle w:val="Kopfzeile"/>
      <w:tabs>
        <w:tab w:val="clear" w:pos="9072"/>
      </w:tabs>
      <w:ind w:left="4253" w:hanging="4253"/>
      <w:jc w:val="right"/>
    </w:pPr>
    <w:r>
      <w:rPr>
        <w:noProof/>
        <w:color w:val="FFFFFF" w:themeColor="background1"/>
        <w:lang w:eastAsia="de-DE"/>
      </w:rPr>
      <mc:AlternateContent>
        <mc:Choice Requires="wps">
          <w:drawing>
            <wp:anchor distT="0" distB="0" distL="114300" distR="114300" simplePos="0" relativeHeight="251659264" behindDoc="0" locked="0" layoutInCell="1" allowOverlap="1" wp14:anchorId="71EDD80E" wp14:editId="4C86763D">
              <wp:simplePos x="0" y="0"/>
              <wp:positionH relativeFrom="column">
                <wp:posOffset>-913765</wp:posOffset>
              </wp:positionH>
              <wp:positionV relativeFrom="paragraph">
                <wp:posOffset>423545</wp:posOffset>
              </wp:positionV>
              <wp:extent cx="7848600" cy="443230"/>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0" cy="443230"/>
                      </a:xfrm>
                      <a:prstGeom prst="rect">
                        <a:avLst/>
                      </a:prstGeom>
                      <a:solidFill>
                        <a:srgbClr val="A61C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65CE" w:rsidRPr="004C4C35" w:rsidRDefault="003865CE" w:rsidP="004C4C35">
                          <w:pPr>
                            <w:spacing w:after="0" w:line="240" w:lineRule="auto"/>
                            <w:ind w:left="142"/>
                            <w:rPr>
                              <w:sz w:val="32"/>
                              <w:szCs w:val="32"/>
                            </w:rPr>
                          </w:pPr>
                          <w:r w:rsidRPr="004C4C35">
                            <w:rPr>
                              <w:sz w:val="32"/>
                              <w:szCs w:val="32"/>
                            </w:rPr>
                            <w:t>Kinderrechte im Unterricht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left:0;text-align:left;margin-left:-71.95pt;margin-top:33.35pt;width:618pt;height:3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" fillcolor="#a61c1c" stroked="f" strokeweight="2pt">
              <v:path arrowok="t"/>
              <v:textbox>
                <w:txbxContent>
                  <w:p w:rsidR="003865CE" w:rsidRPr="004C4C35" w:rsidRDefault="003865CE" w:rsidP="004C4C35">
                    <w:pPr>
                      <w:spacing w:after="0" w:line="240" w:lineRule="auto"/>
                      <w:ind w:left="142"/>
                      <w:rPr>
                        <w:sz w:val="32"/>
                        <w:szCs w:val="32"/>
                      </w:rPr>
                    </w:pPr>
                    <w:r w:rsidRPr="004C4C35">
                      <w:rPr>
                        <w:sz w:val="32"/>
                        <w:szCs w:val="32"/>
                      </w:rPr>
                      <w:t>Kinderrechte im Unterricht</w:t>
                    </w:r>
                  </w:p>
                </w:txbxContent>
              </v:textbox>
            </v:rect>
          </w:pict>
        </mc:Fallback>
      </mc:AlternateContent>
    </w:r>
    <w:r>
      <w:rPr>
        <w:noProof/>
        <w:color w:val="FFFFFF" w:themeColor="background1"/>
        <w:lang w:eastAsia="de-DE"/>
      </w:rPr>
      <mc:AlternateContent>
        <mc:Choice Requires="wps">
          <w:drawing>
            <wp:anchor distT="0" distB="0" distL="114300" distR="114300" simplePos="0" relativeHeight="251662336" behindDoc="0" locked="0" layoutInCell="1" allowOverlap="1" wp14:anchorId="5D72E464" wp14:editId="1BB0AF31">
              <wp:simplePos x="0" y="0"/>
              <wp:positionH relativeFrom="column">
                <wp:posOffset>-220980</wp:posOffset>
              </wp:positionH>
              <wp:positionV relativeFrom="paragraph">
                <wp:posOffset>423545</wp:posOffset>
              </wp:positionV>
              <wp:extent cx="6788785" cy="44323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785" cy="4432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65CE" w:rsidRPr="00FC1801" w:rsidRDefault="003865CE" w:rsidP="004C4C35">
                          <w:pPr>
                            <w:spacing w:after="0" w:line="240" w:lineRule="auto"/>
                            <w:ind w:left="142"/>
                            <w:jc w:val="right"/>
                            <w:rPr>
                              <w:sz w:val="32"/>
                              <w:szCs w:val="32"/>
                            </w:rPr>
                          </w:pPr>
                          <w:r>
                            <w:rPr>
                              <w:sz w:val="32"/>
                              <w:szCs w:val="32"/>
                            </w:rPr>
                            <w:t xml:space="preserve">Materialblatt </w:t>
                          </w:r>
                          <w:r w:rsidR="009F3984">
                            <w:rPr>
                              <w:sz w:val="32"/>
                              <w:szCs w:val="32"/>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7" style="position:absolute;left:0;text-align:left;margin-left:-17.4pt;margin-top:33.35pt;width:534.55pt;height:3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" filled="f" stroked="f" strokeweight="2pt">
              <v:path arrowok="t"/>
              <v:textbox>
                <w:txbxContent>
                  <w:p w:rsidR="003865CE" w:rsidRPr="00FC1801" w:rsidRDefault="003865CE" w:rsidP="004C4C35">
                    <w:pPr>
                      <w:spacing w:after="0" w:line="240" w:lineRule="auto"/>
                      <w:ind w:left="142"/>
                      <w:jc w:val="right"/>
                      <w:rPr>
                        <w:sz w:val="32"/>
                        <w:szCs w:val="32"/>
                      </w:rPr>
                    </w:pPr>
                    <w:r>
                      <w:rPr>
                        <w:sz w:val="32"/>
                        <w:szCs w:val="32"/>
                      </w:rPr>
                      <w:t xml:space="preserve">Materialblatt </w:t>
                    </w:r>
                    <w:r w:rsidR="009F3984">
                      <w:rPr>
                        <w:sz w:val="32"/>
                        <w:szCs w:val="32"/>
                      </w:rPr>
                      <w:t>1</w:t>
                    </w:r>
                  </w:p>
                </w:txbxContent>
              </v:textbox>
            </v:rect>
          </w:pict>
        </mc:Fallback>
      </mc:AlternateContent>
    </w:r>
    <w:r w:rsidR="003865CE">
      <w:rPr>
        <w:noProof/>
        <w:lang w:eastAsia="de-DE"/>
      </w:rPr>
      <w:drawing>
        <wp:anchor distT="0" distB="0" distL="114300" distR="114300" simplePos="0" relativeHeight="251660288" behindDoc="0" locked="0" layoutInCell="1" allowOverlap="1" wp14:anchorId="643D9CA0" wp14:editId="2AAE9E50">
          <wp:simplePos x="0" y="0"/>
          <wp:positionH relativeFrom="margin">
            <wp:posOffset>-699770</wp:posOffset>
          </wp:positionH>
          <wp:positionV relativeFrom="margin">
            <wp:posOffset>-1319530</wp:posOffset>
          </wp:positionV>
          <wp:extent cx="2781300" cy="50419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h_2Z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300" cy="504190"/>
                  </a:xfrm>
                  <a:prstGeom prst="rect">
                    <a:avLst/>
                  </a:prstGeom>
                </pic:spPr>
              </pic:pic>
            </a:graphicData>
          </a:graphic>
        </wp:anchor>
      </w:drawing>
    </w:r>
    <w:r w:rsidR="003865CE">
      <w:tab/>
    </w:r>
    <w:r w:rsidR="009F3984">
      <w:rPr>
        <w:b/>
        <w:color w:val="A61C26"/>
        <w:sz w:val="32"/>
        <w:szCs w:val="32"/>
      </w:rPr>
      <w:t>Klimawandel am Beispiel Peru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12D5"/>
    <w:multiLevelType w:val="hybridMultilevel"/>
    <w:tmpl w:val="4EBA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ED3AE2"/>
    <w:multiLevelType w:val="hybridMultilevel"/>
    <w:tmpl w:val="48B23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0531A7"/>
    <w:multiLevelType w:val="hybridMultilevel"/>
    <w:tmpl w:val="725CC830"/>
    <w:lvl w:ilvl="0" w:tplc="4DC0160E">
      <w:start w:val="1"/>
      <w:numFmt w:val="decimal"/>
      <w:lvlText w:val="%1.)"/>
      <w:lvlJc w:val="left"/>
      <w:pPr>
        <w:ind w:left="-207" w:hanging="360"/>
      </w:pPr>
      <w:rPr>
        <w:rFonts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3">
    <w:nsid w:val="37393CA9"/>
    <w:multiLevelType w:val="hybridMultilevel"/>
    <w:tmpl w:val="AC26DF2C"/>
    <w:lvl w:ilvl="0" w:tplc="315A9DD6">
      <w:start w:val="1"/>
      <w:numFmt w:val="bullet"/>
      <w:lvlText w:val="-"/>
      <w:lvlJc w:val="left"/>
      <w:pPr>
        <w:ind w:left="-207" w:hanging="360"/>
      </w:pPr>
      <w:rPr>
        <w:rFonts w:ascii="Calibri" w:eastAsiaTheme="minorHAnsi" w:hAnsi="Calibri" w:cstheme="minorBidi" w:hint="default"/>
      </w:rPr>
    </w:lvl>
    <w:lvl w:ilvl="1" w:tplc="04070003" w:tentative="1">
      <w:start w:val="1"/>
      <w:numFmt w:val="bullet"/>
      <w:lvlText w:val="o"/>
      <w:lvlJc w:val="left"/>
      <w:pPr>
        <w:ind w:left="513" w:hanging="360"/>
      </w:pPr>
      <w:rPr>
        <w:rFonts w:ascii="Courier New" w:hAnsi="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4">
    <w:nsid w:val="46C247AC"/>
    <w:multiLevelType w:val="hybridMultilevel"/>
    <w:tmpl w:val="FCBE92AE"/>
    <w:lvl w:ilvl="0" w:tplc="374CE350">
      <w:start w:val="1"/>
      <w:numFmt w:val="bullet"/>
      <w:lvlText w:val="-"/>
      <w:lvlJc w:val="left"/>
      <w:pPr>
        <w:ind w:left="-207" w:hanging="360"/>
      </w:pPr>
      <w:rPr>
        <w:rFonts w:ascii="Calibri" w:eastAsiaTheme="minorHAnsi" w:hAnsi="Calibri" w:cstheme="minorBidi" w:hint="default"/>
        <w:color w:val="auto"/>
        <w:sz w:val="24"/>
      </w:rPr>
    </w:lvl>
    <w:lvl w:ilvl="1" w:tplc="04070003" w:tentative="1">
      <w:start w:val="1"/>
      <w:numFmt w:val="bullet"/>
      <w:lvlText w:val="o"/>
      <w:lvlJc w:val="left"/>
      <w:pPr>
        <w:ind w:left="513" w:hanging="360"/>
      </w:pPr>
      <w:rPr>
        <w:rFonts w:ascii="Courier New" w:hAnsi="Courier New"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5">
    <w:nsid w:val="47072463"/>
    <w:multiLevelType w:val="hybridMultilevel"/>
    <w:tmpl w:val="72361ED4"/>
    <w:lvl w:ilvl="0" w:tplc="1F14A13C">
      <w:start w:val="1"/>
      <w:numFmt w:val="decimal"/>
      <w:lvlText w:val="%1.)"/>
      <w:lvlJc w:val="left"/>
      <w:pPr>
        <w:ind w:left="720" w:hanging="360"/>
      </w:pPr>
      <w:rPr>
        <w:rFonts w:asciiTheme="minorHAnsi" w:eastAsiaTheme="minorHAnsi" w:hAnsiTheme="minorHAnsi" w:cstheme="minorBidi"/>
        <w:b w:val="0"/>
        <w:sz w:val="22"/>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42F4AF2"/>
    <w:multiLevelType w:val="hybridMultilevel"/>
    <w:tmpl w:val="338CE33C"/>
    <w:lvl w:ilvl="0" w:tplc="2A66CDFE">
      <w:start w:val="1"/>
      <w:numFmt w:val="decimal"/>
      <w:lvlText w:val="%1)"/>
      <w:lvlJc w:val="left"/>
      <w:pPr>
        <w:ind w:left="-207" w:hanging="360"/>
      </w:pPr>
      <w:rPr>
        <w:rFonts w:hint="default"/>
        <w:color w:val="000000"/>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7">
    <w:nsid w:val="57A46CD7"/>
    <w:multiLevelType w:val="hybridMultilevel"/>
    <w:tmpl w:val="28489D8A"/>
    <w:lvl w:ilvl="0" w:tplc="10526E8A">
      <w:numFmt w:val="bullet"/>
      <w:lvlText w:val="-"/>
      <w:lvlJc w:val="left"/>
      <w:pPr>
        <w:ind w:left="-207" w:hanging="360"/>
      </w:pPr>
      <w:rPr>
        <w:rFonts w:ascii="Calibri" w:eastAsiaTheme="minorHAnsi" w:hAnsi="Calibri" w:cstheme="minorBidi" w:hint="default"/>
      </w:rPr>
    </w:lvl>
    <w:lvl w:ilvl="1" w:tplc="04070003" w:tentative="1">
      <w:start w:val="1"/>
      <w:numFmt w:val="bullet"/>
      <w:lvlText w:val="o"/>
      <w:lvlJc w:val="left"/>
      <w:pPr>
        <w:ind w:left="513" w:hanging="360"/>
      </w:pPr>
      <w:rPr>
        <w:rFonts w:ascii="Courier New" w:hAnsi="Courier New" w:cs="Arial" w:hint="default"/>
      </w:rPr>
    </w:lvl>
    <w:lvl w:ilvl="2" w:tplc="04070005" w:tentative="1">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Arial"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Arial" w:hint="default"/>
      </w:rPr>
    </w:lvl>
    <w:lvl w:ilvl="8" w:tplc="04070005" w:tentative="1">
      <w:start w:val="1"/>
      <w:numFmt w:val="bullet"/>
      <w:lvlText w:val=""/>
      <w:lvlJc w:val="left"/>
      <w:pPr>
        <w:ind w:left="5553" w:hanging="360"/>
      </w:pPr>
      <w:rPr>
        <w:rFonts w:ascii="Wingdings" w:hAnsi="Wingdings" w:hint="default"/>
      </w:rPr>
    </w:lvl>
  </w:abstractNum>
  <w:num w:numId="1">
    <w:abstractNumId w:val="7"/>
  </w:num>
  <w:num w:numId="2">
    <w:abstractNumId w:val="5"/>
  </w:num>
  <w:num w:numId="3">
    <w:abstractNumId w:val="2"/>
  </w:num>
  <w:num w:numId="4">
    <w:abstractNumId w:val="4"/>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01"/>
    <w:rsid w:val="00002CAA"/>
    <w:rsid w:val="00003EDF"/>
    <w:rsid w:val="00066B34"/>
    <w:rsid w:val="000746F5"/>
    <w:rsid w:val="00085D52"/>
    <w:rsid w:val="00086DAB"/>
    <w:rsid w:val="00090C3A"/>
    <w:rsid w:val="00091344"/>
    <w:rsid w:val="000958EE"/>
    <w:rsid w:val="000E590C"/>
    <w:rsid w:val="000E5AAF"/>
    <w:rsid w:val="000F089C"/>
    <w:rsid w:val="00116052"/>
    <w:rsid w:val="00120239"/>
    <w:rsid w:val="00127F23"/>
    <w:rsid w:val="00155680"/>
    <w:rsid w:val="00162C62"/>
    <w:rsid w:val="00166FB6"/>
    <w:rsid w:val="00171433"/>
    <w:rsid w:val="001762CA"/>
    <w:rsid w:val="00194483"/>
    <w:rsid w:val="001B572B"/>
    <w:rsid w:val="001D7F0D"/>
    <w:rsid w:val="001F2720"/>
    <w:rsid w:val="00212590"/>
    <w:rsid w:val="00213B71"/>
    <w:rsid w:val="0021647E"/>
    <w:rsid w:val="00234057"/>
    <w:rsid w:val="00245F3C"/>
    <w:rsid w:val="00267FB5"/>
    <w:rsid w:val="00274529"/>
    <w:rsid w:val="002A315D"/>
    <w:rsid w:val="002A4D5A"/>
    <w:rsid w:val="002B0652"/>
    <w:rsid w:val="002B11E3"/>
    <w:rsid w:val="002B69DE"/>
    <w:rsid w:val="002D1497"/>
    <w:rsid w:val="002D1BA5"/>
    <w:rsid w:val="002D2EA8"/>
    <w:rsid w:val="002F17A9"/>
    <w:rsid w:val="002F5813"/>
    <w:rsid w:val="002F78E7"/>
    <w:rsid w:val="0032136B"/>
    <w:rsid w:val="00321FA3"/>
    <w:rsid w:val="00324C70"/>
    <w:rsid w:val="003349D0"/>
    <w:rsid w:val="003542AC"/>
    <w:rsid w:val="003675CA"/>
    <w:rsid w:val="00377100"/>
    <w:rsid w:val="003865CE"/>
    <w:rsid w:val="003972CB"/>
    <w:rsid w:val="003A628F"/>
    <w:rsid w:val="003F3900"/>
    <w:rsid w:val="00413724"/>
    <w:rsid w:val="00425DF9"/>
    <w:rsid w:val="004478DF"/>
    <w:rsid w:val="00462127"/>
    <w:rsid w:val="00471A0F"/>
    <w:rsid w:val="0047244A"/>
    <w:rsid w:val="00477621"/>
    <w:rsid w:val="0048604A"/>
    <w:rsid w:val="00497380"/>
    <w:rsid w:val="004C1A44"/>
    <w:rsid w:val="004C2F4E"/>
    <w:rsid w:val="004C4C35"/>
    <w:rsid w:val="004D411A"/>
    <w:rsid w:val="005037C7"/>
    <w:rsid w:val="00507AC6"/>
    <w:rsid w:val="00527D9B"/>
    <w:rsid w:val="005500B2"/>
    <w:rsid w:val="0056674C"/>
    <w:rsid w:val="00573FCE"/>
    <w:rsid w:val="005D3E6A"/>
    <w:rsid w:val="005E5A3C"/>
    <w:rsid w:val="005E6FEE"/>
    <w:rsid w:val="005F07AD"/>
    <w:rsid w:val="005F45BC"/>
    <w:rsid w:val="005F5C99"/>
    <w:rsid w:val="0060100F"/>
    <w:rsid w:val="00602FFE"/>
    <w:rsid w:val="00656DFF"/>
    <w:rsid w:val="0066093F"/>
    <w:rsid w:val="00663BBA"/>
    <w:rsid w:val="006652FD"/>
    <w:rsid w:val="00665ACA"/>
    <w:rsid w:val="00670A41"/>
    <w:rsid w:val="006719C1"/>
    <w:rsid w:val="006A12CA"/>
    <w:rsid w:val="006D27E6"/>
    <w:rsid w:val="006E4BDB"/>
    <w:rsid w:val="006F4003"/>
    <w:rsid w:val="00700D5E"/>
    <w:rsid w:val="00753FB6"/>
    <w:rsid w:val="0075712B"/>
    <w:rsid w:val="0076576C"/>
    <w:rsid w:val="007779F3"/>
    <w:rsid w:val="00784599"/>
    <w:rsid w:val="00791977"/>
    <w:rsid w:val="007A49EE"/>
    <w:rsid w:val="007B1EC2"/>
    <w:rsid w:val="007B2105"/>
    <w:rsid w:val="007C02DB"/>
    <w:rsid w:val="007D7E0A"/>
    <w:rsid w:val="008017F0"/>
    <w:rsid w:val="00801EA8"/>
    <w:rsid w:val="00812F85"/>
    <w:rsid w:val="008349C2"/>
    <w:rsid w:val="00834C2A"/>
    <w:rsid w:val="008366D7"/>
    <w:rsid w:val="008445CC"/>
    <w:rsid w:val="00846577"/>
    <w:rsid w:val="00850B37"/>
    <w:rsid w:val="00854EC0"/>
    <w:rsid w:val="00894257"/>
    <w:rsid w:val="008B22D0"/>
    <w:rsid w:val="008B67EA"/>
    <w:rsid w:val="008C277E"/>
    <w:rsid w:val="008D7BE5"/>
    <w:rsid w:val="008E5825"/>
    <w:rsid w:val="008F7FBF"/>
    <w:rsid w:val="00904980"/>
    <w:rsid w:val="00904F5E"/>
    <w:rsid w:val="009131B9"/>
    <w:rsid w:val="00923EB3"/>
    <w:rsid w:val="00932152"/>
    <w:rsid w:val="00933CBA"/>
    <w:rsid w:val="00942939"/>
    <w:rsid w:val="0094513A"/>
    <w:rsid w:val="0094569E"/>
    <w:rsid w:val="0095150C"/>
    <w:rsid w:val="00994DA1"/>
    <w:rsid w:val="009B3F20"/>
    <w:rsid w:val="009B4A67"/>
    <w:rsid w:val="009D0311"/>
    <w:rsid w:val="009D41B0"/>
    <w:rsid w:val="009E2185"/>
    <w:rsid w:val="009F3984"/>
    <w:rsid w:val="00A15D90"/>
    <w:rsid w:val="00A27EFC"/>
    <w:rsid w:val="00A4511B"/>
    <w:rsid w:val="00A95A42"/>
    <w:rsid w:val="00A96FF6"/>
    <w:rsid w:val="00AC20A3"/>
    <w:rsid w:val="00AC6E36"/>
    <w:rsid w:val="00AF4DE5"/>
    <w:rsid w:val="00AF5791"/>
    <w:rsid w:val="00B20F5A"/>
    <w:rsid w:val="00B35A26"/>
    <w:rsid w:val="00B44A6A"/>
    <w:rsid w:val="00B53A98"/>
    <w:rsid w:val="00B712D7"/>
    <w:rsid w:val="00B820BC"/>
    <w:rsid w:val="00BB5769"/>
    <w:rsid w:val="00BC39B0"/>
    <w:rsid w:val="00BC5DDA"/>
    <w:rsid w:val="00BE608B"/>
    <w:rsid w:val="00BE7531"/>
    <w:rsid w:val="00BF39CA"/>
    <w:rsid w:val="00C012E6"/>
    <w:rsid w:val="00C07714"/>
    <w:rsid w:val="00C23E2F"/>
    <w:rsid w:val="00C4555E"/>
    <w:rsid w:val="00C532ED"/>
    <w:rsid w:val="00C70CA6"/>
    <w:rsid w:val="00C71982"/>
    <w:rsid w:val="00C9327C"/>
    <w:rsid w:val="00C9718C"/>
    <w:rsid w:val="00CA1912"/>
    <w:rsid w:val="00CA47F7"/>
    <w:rsid w:val="00CB261B"/>
    <w:rsid w:val="00CB4938"/>
    <w:rsid w:val="00CB7B83"/>
    <w:rsid w:val="00CC1737"/>
    <w:rsid w:val="00CC3A05"/>
    <w:rsid w:val="00CC4CB7"/>
    <w:rsid w:val="00CC4EC1"/>
    <w:rsid w:val="00CD6D50"/>
    <w:rsid w:val="00CF2C9E"/>
    <w:rsid w:val="00CF4C13"/>
    <w:rsid w:val="00D047B5"/>
    <w:rsid w:val="00D123F0"/>
    <w:rsid w:val="00D23662"/>
    <w:rsid w:val="00D23D1B"/>
    <w:rsid w:val="00D24F9C"/>
    <w:rsid w:val="00D45EF9"/>
    <w:rsid w:val="00D542E8"/>
    <w:rsid w:val="00D569DB"/>
    <w:rsid w:val="00D77D6F"/>
    <w:rsid w:val="00DB7998"/>
    <w:rsid w:val="00DC580D"/>
    <w:rsid w:val="00DE4FFD"/>
    <w:rsid w:val="00DE71EC"/>
    <w:rsid w:val="00DF7DE5"/>
    <w:rsid w:val="00E06D78"/>
    <w:rsid w:val="00E13EEA"/>
    <w:rsid w:val="00E27C9D"/>
    <w:rsid w:val="00E33317"/>
    <w:rsid w:val="00E70274"/>
    <w:rsid w:val="00E80D60"/>
    <w:rsid w:val="00E92770"/>
    <w:rsid w:val="00E93B07"/>
    <w:rsid w:val="00EA32C5"/>
    <w:rsid w:val="00EA5930"/>
    <w:rsid w:val="00ED3E45"/>
    <w:rsid w:val="00F208DB"/>
    <w:rsid w:val="00F235C7"/>
    <w:rsid w:val="00F45973"/>
    <w:rsid w:val="00F53F87"/>
    <w:rsid w:val="00F61673"/>
    <w:rsid w:val="00F679F0"/>
    <w:rsid w:val="00F846E8"/>
    <w:rsid w:val="00F86B4A"/>
    <w:rsid w:val="00F901A4"/>
    <w:rsid w:val="00FA0FE4"/>
    <w:rsid w:val="00FC1801"/>
    <w:rsid w:val="00FD6D2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9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18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1801"/>
  </w:style>
  <w:style w:type="paragraph" w:styleId="Fuzeile">
    <w:name w:val="footer"/>
    <w:basedOn w:val="Standard"/>
    <w:link w:val="FuzeileZchn"/>
    <w:uiPriority w:val="99"/>
    <w:unhideWhenUsed/>
    <w:rsid w:val="00FC18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1801"/>
  </w:style>
  <w:style w:type="paragraph" w:styleId="Sprechblasentext">
    <w:name w:val="Balloon Text"/>
    <w:basedOn w:val="Standard"/>
    <w:link w:val="SprechblasentextZchn"/>
    <w:uiPriority w:val="99"/>
    <w:semiHidden/>
    <w:unhideWhenUsed/>
    <w:rsid w:val="00FC18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801"/>
    <w:rPr>
      <w:rFonts w:ascii="Tahoma" w:hAnsi="Tahoma" w:cs="Tahoma"/>
      <w:sz w:val="16"/>
      <w:szCs w:val="16"/>
    </w:rPr>
  </w:style>
  <w:style w:type="paragraph" w:styleId="Listenabsatz">
    <w:name w:val="List Paragraph"/>
    <w:basedOn w:val="Standard"/>
    <w:uiPriority w:val="99"/>
    <w:qFormat/>
    <w:rsid w:val="009131B9"/>
    <w:pPr>
      <w:ind w:left="720"/>
      <w:contextualSpacing/>
    </w:pPr>
  </w:style>
  <w:style w:type="table" w:styleId="Tabellenraster">
    <w:name w:val="Table Grid"/>
    <w:basedOn w:val="NormaleTabelle"/>
    <w:rsid w:val="00471A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rsid w:val="00074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9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18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C1801"/>
  </w:style>
  <w:style w:type="paragraph" w:styleId="Fuzeile">
    <w:name w:val="footer"/>
    <w:basedOn w:val="Standard"/>
    <w:link w:val="FuzeileZchn"/>
    <w:uiPriority w:val="99"/>
    <w:unhideWhenUsed/>
    <w:rsid w:val="00FC18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C1801"/>
  </w:style>
  <w:style w:type="paragraph" w:styleId="Sprechblasentext">
    <w:name w:val="Balloon Text"/>
    <w:basedOn w:val="Standard"/>
    <w:link w:val="SprechblasentextZchn"/>
    <w:uiPriority w:val="99"/>
    <w:semiHidden/>
    <w:unhideWhenUsed/>
    <w:rsid w:val="00FC18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C1801"/>
    <w:rPr>
      <w:rFonts w:ascii="Tahoma" w:hAnsi="Tahoma" w:cs="Tahoma"/>
      <w:sz w:val="16"/>
      <w:szCs w:val="16"/>
    </w:rPr>
  </w:style>
  <w:style w:type="paragraph" w:styleId="Listenabsatz">
    <w:name w:val="List Paragraph"/>
    <w:basedOn w:val="Standard"/>
    <w:uiPriority w:val="99"/>
    <w:qFormat/>
    <w:rsid w:val="009131B9"/>
    <w:pPr>
      <w:ind w:left="720"/>
      <w:contextualSpacing/>
    </w:pPr>
  </w:style>
  <w:style w:type="table" w:styleId="Tabellenraster">
    <w:name w:val="Table Grid"/>
    <w:basedOn w:val="NormaleTabelle"/>
    <w:rsid w:val="00471A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rsid w:val="000746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sito-zmrb.ch/uploads/tx_usercompasitoex/9_schritt_nach_vorn_ganz_s_96_b10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4722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Hosni</dc:creator>
  <cp:lastModifiedBy>David Hosni</cp:lastModifiedBy>
  <cp:revision>3</cp:revision>
  <cp:lastPrinted>2014-06-26T09:07:00Z</cp:lastPrinted>
  <dcterms:created xsi:type="dcterms:W3CDTF">2015-04-27T09:24:00Z</dcterms:created>
  <dcterms:modified xsi:type="dcterms:W3CDTF">2015-04-27T09:42:00Z</dcterms:modified>
</cp:coreProperties>
</file>